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41DF" w14:textId="1BD7AA0E" w:rsidR="001A5662" w:rsidRDefault="007B2B26">
      <w:pPr>
        <w:rPr>
          <w:b/>
        </w:rPr>
      </w:pPr>
      <w:proofErr w:type="spellStart"/>
      <w:r w:rsidRPr="00FE535D">
        <w:rPr>
          <w:b/>
        </w:rPr>
        <w:t>CoCom</w:t>
      </w:r>
      <w:proofErr w:type="spellEnd"/>
      <w:r w:rsidRPr="00FE535D">
        <w:rPr>
          <w:b/>
        </w:rPr>
        <w:t xml:space="preserve"> Issues for Board</w:t>
      </w:r>
      <w:r w:rsidR="00FE535D" w:rsidRPr="00FE535D">
        <w:rPr>
          <w:b/>
        </w:rPr>
        <w:t xml:space="preserve">:  April 2016 </w:t>
      </w:r>
      <w:proofErr w:type="spellStart"/>
      <w:r w:rsidR="00FE535D" w:rsidRPr="00FE535D">
        <w:rPr>
          <w:b/>
        </w:rPr>
        <w:t>CoCom</w:t>
      </w:r>
      <w:proofErr w:type="spellEnd"/>
      <w:r w:rsidR="00FE535D" w:rsidRPr="00FE535D">
        <w:rPr>
          <w:b/>
        </w:rPr>
        <w:t xml:space="preserve"> Webinar for May 2016 </w:t>
      </w:r>
      <w:proofErr w:type="spellStart"/>
      <w:r w:rsidR="00FE535D" w:rsidRPr="00FE535D">
        <w:rPr>
          <w:b/>
        </w:rPr>
        <w:t>BoD</w:t>
      </w:r>
      <w:proofErr w:type="spellEnd"/>
      <w:r w:rsidR="00FE535D" w:rsidRPr="00FE535D">
        <w:rPr>
          <w:b/>
        </w:rPr>
        <w:t xml:space="preserve"> meeting</w:t>
      </w:r>
    </w:p>
    <w:p w14:paraId="09C97F24" w14:textId="50EC99DF" w:rsidR="00A0706E" w:rsidRPr="00A0706E" w:rsidRDefault="004D12A9">
      <w:pPr>
        <w:rPr>
          <w:b/>
          <w:i/>
        </w:rPr>
      </w:pPr>
      <w:r>
        <w:rPr>
          <w:b/>
          <w:i/>
        </w:rPr>
        <w:t>Items 1-7</w:t>
      </w:r>
      <w:r w:rsidR="00A0706E">
        <w:rPr>
          <w:b/>
          <w:i/>
        </w:rPr>
        <w:t xml:space="preserve"> may require some Board action, the </w:t>
      </w:r>
      <w:proofErr w:type="gramStart"/>
      <w:r w:rsidR="00A0706E">
        <w:rPr>
          <w:b/>
          <w:i/>
        </w:rPr>
        <w:t>remainder are</w:t>
      </w:r>
      <w:proofErr w:type="gramEnd"/>
      <w:r w:rsidR="00A0706E">
        <w:rPr>
          <w:b/>
          <w:i/>
        </w:rPr>
        <w:t xml:space="preserve"> informational</w:t>
      </w:r>
      <w:r>
        <w:rPr>
          <w:b/>
          <w:i/>
        </w:rPr>
        <w:t>. Some are on Board agenda already.</w:t>
      </w:r>
    </w:p>
    <w:p w14:paraId="4910AE86" w14:textId="77777777" w:rsidR="007B2B26" w:rsidRDefault="007B2B26"/>
    <w:p w14:paraId="6EF85D9A" w14:textId="66E00DDE" w:rsidR="00A0706E" w:rsidRDefault="00A0706E" w:rsidP="00A0706E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ISM:</w:t>
      </w:r>
      <w:r>
        <w:t xml:space="preserve">  Asks Board to clarify that </w:t>
      </w:r>
      <w:r w:rsidR="009315DF">
        <w:t>positive variances</w:t>
      </w:r>
      <w:r>
        <w:t xml:space="preserve"> </w:t>
      </w:r>
      <w:r w:rsidR="009315DF">
        <w:t>of</w:t>
      </w:r>
      <w:r>
        <w:t xml:space="preserve"> up to 3% of total annual budget would still be </w:t>
      </w:r>
      <w:r w:rsidR="009315DF">
        <w:t>allowed as carry-over within</w:t>
      </w:r>
      <w:r>
        <w:t xml:space="preserve"> programs, as was done for SAGE Y2. This would allow IS to use anticipated Y3 positive variances ($40-50K) to balance Y4 budget without cutting ISSC travel.  The issue has a short timeline since the Y4 budget has been built assuming Board approval for the 3% discretionary carry-over.</w:t>
      </w:r>
    </w:p>
    <w:p w14:paraId="146B1EC7" w14:textId="3C80E31A" w:rsidR="00A0706E" w:rsidRDefault="00A0706E" w:rsidP="00A0706E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MT:</w:t>
      </w:r>
      <w:r>
        <w:t xml:space="preserve">  Seeks a decision</w:t>
      </w:r>
      <w:r w:rsidR="009315DF">
        <w:t xml:space="preserve"> or update</w:t>
      </w:r>
      <w:r>
        <w:t xml:space="preserve"> as to whether MT facilities should partner w/ Oregon State.  </w:t>
      </w:r>
    </w:p>
    <w:p w14:paraId="6C8867DF" w14:textId="68B998D9" w:rsidR="00A0706E" w:rsidRDefault="00A0706E" w:rsidP="00A0706E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MT</w:t>
      </w:r>
      <w:r w:rsidR="004D12A9">
        <w:rPr>
          <w:b/>
        </w:rPr>
        <w:t xml:space="preserve"> (and others)</w:t>
      </w:r>
      <w:r w:rsidRPr="00FE535D">
        <w:rPr>
          <w:b/>
        </w:rPr>
        <w:t>:</w:t>
      </w:r>
      <w:r>
        <w:t xml:space="preserve">  </w:t>
      </w:r>
      <w:r w:rsidR="004D12A9">
        <w:t>Seeks Board guidance on the extent to which recapitalization fits into the NGEO solicitation response.</w:t>
      </w:r>
    </w:p>
    <w:p w14:paraId="1F2F1963" w14:textId="68C11897" w:rsidR="00A0706E" w:rsidRPr="00954499" w:rsidRDefault="00A0706E" w:rsidP="00A0706E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 w:rsidRPr="00FE535D">
        <w:rPr>
          <w:b/>
        </w:rPr>
        <w:t xml:space="preserve">DS: </w:t>
      </w:r>
      <w:r w:rsidRPr="00FE535D">
        <w:t xml:space="preserve"> </w:t>
      </w:r>
      <w:r>
        <w:t>Various Committee updates</w:t>
      </w:r>
      <w:r w:rsidR="00444C4A">
        <w:t>:</w:t>
      </w:r>
    </w:p>
    <w:p w14:paraId="6CEDB3A5" w14:textId="0538BC13" w:rsidR="00A0706E" w:rsidRPr="00954499" w:rsidRDefault="004D12A9" w:rsidP="00A0706E">
      <w:pPr>
        <w:pStyle w:val="ListParagraph"/>
        <w:numPr>
          <w:ilvl w:val="1"/>
          <w:numId w:val="2"/>
        </w:numPr>
        <w:spacing w:after="120"/>
        <w:contextualSpacing w:val="0"/>
        <w:rPr>
          <w:b/>
        </w:rPr>
      </w:pPr>
      <w:r w:rsidRPr="00444C4A">
        <w:rPr>
          <w:b/>
        </w:rPr>
        <w:t>(a)</w:t>
      </w:r>
      <w:r>
        <w:t xml:space="preserve"> </w:t>
      </w:r>
      <w:r w:rsidR="00A0706E">
        <w:t>(</w:t>
      </w:r>
      <w:r w:rsidR="00A0706E" w:rsidRPr="004D12A9">
        <w:rPr>
          <w:b/>
        </w:rPr>
        <w:t>Info</w:t>
      </w:r>
      <w:r w:rsidR="00A0706E">
        <w:t>): All HP</w:t>
      </w:r>
      <w:r>
        <w:t>CW</w:t>
      </w:r>
      <w:r w:rsidR="00A0706E">
        <w:t xml:space="preserve">G </w:t>
      </w:r>
      <w:r>
        <w:t xml:space="preserve">members </w:t>
      </w:r>
      <w:r w:rsidR="00A0706E">
        <w:t>have agreed to participate</w:t>
      </w:r>
      <w:r w:rsidR="00444C4A">
        <w:t>.</w:t>
      </w:r>
    </w:p>
    <w:p w14:paraId="7611A21F" w14:textId="24F32C68" w:rsidR="00A0706E" w:rsidRDefault="004D12A9" w:rsidP="00A0706E">
      <w:pPr>
        <w:pStyle w:val="ListParagraph"/>
        <w:numPr>
          <w:ilvl w:val="1"/>
          <w:numId w:val="2"/>
        </w:numPr>
        <w:spacing w:after="120"/>
        <w:contextualSpacing w:val="0"/>
        <w:rPr>
          <w:b/>
        </w:rPr>
      </w:pPr>
      <w:r w:rsidRPr="00444C4A">
        <w:rPr>
          <w:b/>
        </w:rPr>
        <w:t>(b)</w:t>
      </w:r>
      <w:r>
        <w:t xml:space="preserve"> </w:t>
      </w:r>
      <w:r w:rsidR="00A0706E" w:rsidRPr="00954499">
        <w:t xml:space="preserve">Want to disband DPWG, and </w:t>
      </w:r>
      <w:r w:rsidR="00323BDC">
        <w:t xml:space="preserve">have </w:t>
      </w:r>
      <w:r w:rsidR="00A0706E" w:rsidRPr="00954499">
        <w:t xml:space="preserve">DSSC assume </w:t>
      </w:r>
      <w:r>
        <w:t xml:space="preserve">its </w:t>
      </w:r>
      <w:r w:rsidR="00A0706E" w:rsidRPr="00954499">
        <w:t>responsibilities</w:t>
      </w:r>
      <w:r w:rsidR="00444C4A">
        <w:t>.</w:t>
      </w:r>
    </w:p>
    <w:p w14:paraId="1D856FBB" w14:textId="7E6AF836" w:rsidR="00A0706E" w:rsidRPr="00954499" w:rsidRDefault="004D12A9" w:rsidP="00A0706E">
      <w:pPr>
        <w:pStyle w:val="ListParagraph"/>
        <w:numPr>
          <w:ilvl w:val="1"/>
          <w:numId w:val="2"/>
        </w:numPr>
        <w:spacing w:after="120"/>
        <w:contextualSpacing w:val="0"/>
      </w:pPr>
      <w:r w:rsidRPr="00444C4A">
        <w:rPr>
          <w:b/>
        </w:rPr>
        <w:t>(c)</w:t>
      </w:r>
      <w:r>
        <w:t xml:space="preserve"> </w:t>
      </w:r>
      <w:r w:rsidR="00A0706E" w:rsidRPr="00954499">
        <w:t>Suggest</w:t>
      </w:r>
      <w:r>
        <w:t>s new members for</w:t>
      </w:r>
      <w:r w:rsidR="00A0706E" w:rsidRPr="00954499">
        <w:t xml:space="preserve"> QAAC </w:t>
      </w:r>
      <w:r w:rsidR="00A0706E">
        <w:t>(</w:t>
      </w:r>
      <w:r w:rsidR="00A0706E" w:rsidRPr="004D12A9">
        <w:rPr>
          <w:i/>
        </w:rPr>
        <w:t>Document</w:t>
      </w:r>
      <w:r w:rsidRPr="004D12A9">
        <w:rPr>
          <w:i/>
        </w:rPr>
        <w:t xml:space="preserve"> to be provided</w:t>
      </w:r>
      <w:r w:rsidR="00A0706E">
        <w:t>)</w:t>
      </w:r>
      <w:r w:rsidR="00444C4A">
        <w:t>.</w:t>
      </w:r>
    </w:p>
    <w:p w14:paraId="231C2523" w14:textId="3B4ECB34" w:rsidR="00A0706E" w:rsidRDefault="00A0706E" w:rsidP="00A0706E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>
        <w:rPr>
          <w:b/>
        </w:rPr>
        <w:t xml:space="preserve">DS: </w:t>
      </w:r>
      <w:r w:rsidRPr="00954499">
        <w:t>Policy updates requested:</w:t>
      </w:r>
      <w:r>
        <w:rPr>
          <w:b/>
        </w:rPr>
        <w:t xml:space="preserve"> </w:t>
      </w:r>
      <w:r w:rsidR="004D12A9">
        <w:rPr>
          <w:b/>
        </w:rPr>
        <w:t xml:space="preserve">(a) </w:t>
      </w:r>
      <w:r w:rsidRPr="00954499">
        <w:t>Raise L</w:t>
      </w:r>
      <w:r w:rsidR="00DE09ED">
        <w:t xml:space="preserve">arge </w:t>
      </w:r>
      <w:r w:rsidRPr="00954499">
        <w:t>D</w:t>
      </w:r>
      <w:r w:rsidR="00DE09ED">
        <w:t xml:space="preserve">ataset </w:t>
      </w:r>
      <w:r w:rsidRPr="00954499">
        <w:t>T</w:t>
      </w:r>
      <w:r w:rsidR="00DE09ED">
        <w:t xml:space="preserve">emporary </w:t>
      </w:r>
      <w:r w:rsidRPr="00954499">
        <w:t>D</w:t>
      </w:r>
      <w:r w:rsidR="00DE09ED">
        <w:t>eployment (LDTD) t</w:t>
      </w:r>
      <w:r w:rsidRPr="00954499">
        <w:t>hreshold</w:t>
      </w:r>
      <w:r w:rsidR="00DE09ED">
        <w:t xml:space="preserve"> from </w:t>
      </w:r>
      <w:r>
        <w:t xml:space="preserve">5 </w:t>
      </w:r>
      <w:r w:rsidR="00DE09ED">
        <w:t>to</w:t>
      </w:r>
      <w:r>
        <w:t xml:space="preserve"> 10 Tb</w:t>
      </w:r>
      <w:r w:rsidRPr="00954499">
        <w:t>;</w:t>
      </w:r>
      <w:r>
        <w:rPr>
          <w:b/>
        </w:rPr>
        <w:t xml:space="preserve"> </w:t>
      </w:r>
      <w:r w:rsidR="004D12A9">
        <w:rPr>
          <w:b/>
        </w:rPr>
        <w:t xml:space="preserve">(b) </w:t>
      </w:r>
      <w:r w:rsidRPr="00954499">
        <w:t>Rename policy for Perm</w:t>
      </w:r>
      <w:r w:rsidR="004D12A9">
        <w:t>anent</w:t>
      </w:r>
      <w:r w:rsidRPr="00954499">
        <w:t xml:space="preserve"> Networks</w:t>
      </w:r>
      <w:r w:rsidR="004D12A9">
        <w:t xml:space="preserve"> for consistency with LDTD</w:t>
      </w:r>
      <w:r w:rsidR="00444C4A">
        <w:t>.</w:t>
      </w:r>
    </w:p>
    <w:p w14:paraId="08C6A21A" w14:textId="014285BD" w:rsidR="004645B9" w:rsidRDefault="004645B9" w:rsidP="004645B9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b/>
        </w:rPr>
        <w:t>IS:</w:t>
      </w:r>
      <w:r>
        <w:t xml:space="preserve"> seeks resolution to a variety of questions, all discussed more fully in the Board meeting agenda, regarding:  </w:t>
      </w:r>
      <w:r w:rsidRPr="00444C4A">
        <w:rPr>
          <w:b/>
        </w:rPr>
        <w:t>(a)</w:t>
      </w:r>
      <w:r>
        <w:t xml:space="preserve"> CEUSN; </w:t>
      </w:r>
      <w:r w:rsidRPr="00444C4A">
        <w:rPr>
          <w:b/>
        </w:rPr>
        <w:t>(b)</w:t>
      </w:r>
      <w:r>
        <w:t xml:space="preserve"> Pan-services sustainability; </w:t>
      </w:r>
      <w:r w:rsidRPr="00444C4A">
        <w:rPr>
          <w:b/>
        </w:rPr>
        <w:t>(c)</w:t>
      </w:r>
      <w:r>
        <w:t xml:space="preserve"> GSN/Russia; </w:t>
      </w:r>
      <w:r w:rsidRPr="00444C4A">
        <w:rPr>
          <w:b/>
        </w:rPr>
        <w:t>(d)</w:t>
      </w:r>
      <w:r>
        <w:t xml:space="preserve"> Node use in PAS</w:t>
      </w:r>
      <w:r w:rsidR="00444C4A">
        <w:t>S</w:t>
      </w:r>
      <w:r>
        <w:t>C</w:t>
      </w:r>
      <w:r w:rsidR="00444C4A">
        <w:t>AL</w:t>
      </w:r>
      <w:r>
        <w:t>.</w:t>
      </w:r>
    </w:p>
    <w:p w14:paraId="10012716" w14:textId="58D65066" w:rsidR="004D12A9" w:rsidRDefault="004D12A9" w:rsidP="004D12A9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GSN:</w:t>
      </w:r>
      <w:r>
        <w:t xml:space="preserve"> Would like some guidance on how Recapitalization requests </w:t>
      </w:r>
      <w:r w:rsidR="00DE09ED">
        <w:t xml:space="preserve">for Congressional action </w:t>
      </w:r>
      <w:r>
        <w:t>are prioritized, reflecting concern that excessive coordination is slowing down requests for recapitalization.</w:t>
      </w:r>
    </w:p>
    <w:p w14:paraId="20043275" w14:textId="30D72FF9" w:rsidR="007B2B26" w:rsidRDefault="007B2B26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EPO (</w:t>
      </w:r>
      <w:r w:rsidR="00E66651" w:rsidRPr="00FE535D">
        <w:rPr>
          <w:b/>
        </w:rPr>
        <w:t>Info</w:t>
      </w:r>
      <w:r w:rsidRPr="00FE535D">
        <w:rPr>
          <w:b/>
        </w:rPr>
        <w:t>):</w:t>
      </w:r>
      <w:r>
        <w:t xml:space="preserve">  Submitting NSF INCLUDES diversity initiative pre-proposal today; w/ SERC; </w:t>
      </w:r>
      <w:r w:rsidR="00DE09ED">
        <w:t>$</w:t>
      </w:r>
      <w:r>
        <w:t>150K/yr</w:t>
      </w:r>
      <w:r w:rsidR="0090697B">
        <w:t xml:space="preserve">. for </w:t>
      </w:r>
      <w:r>
        <w:t>2 yrs</w:t>
      </w:r>
      <w:r w:rsidR="001064DD">
        <w:t>.</w:t>
      </w:r>
    </w:p>
    <w:p w14:paraId="5C107BEF" w14:textId="21D9FCF3" w:rsidR="007B2B26" w:rsidRDefault="00AB298B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TA (</w:t>
      </w:r>
      <w:r w:rsidR="00E66651" w:rsidRPr="00FE535D">
        <w:rPr>
          <w:b/>
        </w:rPr>
        <w:t>Info</w:t>
      </w:r>
      <w:r w:rsidRPr="00FE535D">
        <w:rPr>
          <w:b/>
        </w:rPr>
        <w:t>):</w:t>
      </w:r>
      <w:r>
        <w:t xml:space="preserve">  TA in AK has become topic in AK congressional delegation. </w:t>
      </w:r>
    </w:p>
    <w:p w14:paraId="7F6F59F6" w14:textId="67A25CB0" w:rsidR="00AB298B" w:rsidRDefault="00AB298B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>TA (</w:t>
      </w:r>
      <w:r w:rsidR="00E66651" w:rsidRPr="00FE535D">
        <w:rPr>
          <w:b/>
        </w:rPr>
        <w:t>Info</w:t>
      </w:r>
      <w:r w:rsidRPr="00FE535D">
        <w:rPr>
          <w:b/>
        </w:rPr>
        <w:t>):</w:t>
      </w:r>
      <w:r w:rsidR="00B13696">
        <w:t xml:space="preserve"> some conflicts w/ IRIS/USGS</w:t>
      </w:r>
      <w:r>
        <w:t>.  Some hearings etc.  (Detrick will explain)</w:t>
      </w:r>
    </w:p>
    <w:p w14:paraId="6DDB1FE9" w14:textId="53080DA8" w:rsidR="00AB298B" w:rsidRDefault="002B2EF7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 xml:space="preserve">PASC </w:t>
      </w:r>
      <w:r w:rsidR="00E66651" w:rsidRPr="00FE535D">
        <w:rPr>
          <w:b/>
        </w:rPr>
        <w:t>(Info)</w:t>
      </w:r>
      <w:r w:rsidR="00AB298B" w:rsidRPr="00FE535D">
        <w:rPr>
          <w:b/>
        </w:rPr>
        <w:t>:</w:t>
      </w:r>
      <w:r w:rsidR="00AB298B">
        <w:t xml:space="preserve">  some concern about delays of </w:t>
      </w:r>
      <w:proofErr w:type="spellStart"/>
      <w:r>
        <w:t>W</w:t>
      </w:r>
      <w:r w:rsidR="00AB298B">
        <w:t>avefields</w:t>
      </w:r>
      <w:proofErr w:type="spellEnd"/>
      <w:r w:rsidR="00AB298B">
        <w:t xml:space="preserve">; </w:t>
      </w:r>
      <w:r w:rsidR="00DE09ED">
        <w:t>still hoping for mid-June</w:t>
      </w:r>
      <w:r w:rsidR="00AB298B">
        <w:t>.</w:t>
      </w:r>
      <w:r w:rsidR="00BF7D69">
        <w:t xml:space="preserve">  </w:t>
      </w:r>
    </w:p>
    <w:p w14:paraId="1E01790C" w14:textId="1FD7F354" w:rsidR="002B2EF7" w:rsidRDefault="002B2EF7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 xml:space="preserve">GSN </w:t>
      </w:r>
      <w:r w:rsidR="00E66651" w:rsidRPr="00FE535D">
        <w:rPr>
          <w:b/>
        </w:rPr>
        <w:t>(Info)</w:t>
      </w:r>
      <w:r w:rsidRPr="00FE535D">
        <w:rPr>
          <w:b/>
        </w:rPr>
        <w:t>:</w:t>
      </w:r>
      <w:r>
        <w:t xml:space="preserve"> 30% of </w:t>
      </w:r>
      <w:r w:rsidR="00FE535D">
        <w:t>stations</w:t>
      </w:r>
      <w:r>
        <w:t xml:space="preserve"> have significant problems</w:t>
      </w:r>
      <w:r w:rsidR="004D12A9">
        <w:t>, as predicted.</w:t>
      </w:r>
    </w:p>
    <w:p w14:paraId="039CBDD9" w14:textId="7700CA95" w:rsidR="002B2EF7" w:rsidRDefault="002B2EF7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 xml:space="preserve">GSN </w:t>
      </w:r>
      <w:r w:rsidR="00E66651" w:rsidRPr="00FE535D">
        <w:rPr>
          <w:b/>
        </w:rPr>
        <w:t>(Info)</w:t>
      </w:r>
      <w:r w:rsidRPr="00FE535D">
        <w:rPr>
          <w:b/>
        </w:rPr>
        <w:t>:</w:t>
      </w:r>
      <w:r>
        <w:t xml:space="preserve"> new sensors promising, </w:t>
      </w:r>
      <w:r w:rsidR="004D12A9">
        <w:t>plan to convert</w:t>
      </w:r>
      <w:r>
        <w:t xml:space="preserve"> some old vault</w:t>
      </w:r>
      <w:r w:rsidR="00DE09ED">
        <w:t>s</w:t>
      </w:r>
      <w:r>
        <w:t xml:space="preserve"> to shallow borehole</w:t>
      </w:r>
      <w:r w:rsidR="004D12A9">
        <w:t>.</w:t>
      </w:r>
    </w:p>
    <w:p w14:paraId="34219E33" w14:textId="3271C5B4" w:rsidR="002B2EF7" w:rsidRDefault="002B2EF7" w:rsidP="00FE535D">
      <w:pPr>
        <w:pStyle w:val="ListParagraph"/>
        <w:numPr>
          <w:ilvl w:val="0"/>
          <w:numId w:val="2"/>
        </w:numPr>
        <w:spacing w:after="120"/>
        <w:contextualSpacing w:val="0"/>
      </w:pPr>
      <w:r w:rsidRPr="00FE535D">
        <w:rPr>
          <w:b/>
        </w:rPr>
        <w:t xml:space="preserve">GSN </w:t>
      </w:r>
      <w:r w:rsidR="00E66651" w:rsidRPr="00FE535D">
        <w:rPr>
          <w:b/>
        </w:rPr>
        <w:t>(Info)</w:t>
      </w:r>
      <w:r w:rsidRPr="00FE535D">
        <w:rPr>
          <w:b/>
        </w:rPr>
        <w:t>:</w:t>
      </w:r>
      <w:r>
        <w:t xml:space="preserve"> Clarify that extra $ going into USGS is one time just for sensor deployment; IRIS still would need to engage.  </w:t>
      </w:r>
    </w:p>
    <w:p w14:paraId="668CA5D4" w14:textId="38E7CDB7" w:rsidR="00954499" w:rsidRDefault="00954499" w:rsidP="00FE535D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>
        <w:rPr>
          <w:b/>
        </w:rPr>
        <w:lastRenderedPageBreak/>
        <w:t xml:space="preserve">DS </w:t>
      </w:r>
      <w:r w:rsidR="00806E9C">
        <w:rPr>
          <w:b/>
        </w:rPr>
        <w:t>(</w:t>
      </w:r>
      <w:r>
        <w:rPr>
          <w:b/>
        </w:rPr>
        <w:t>Info</w:t>
      </w:r>
      <w:r w:rsidR="00806E9C">
        <w:rPr>
          <w:b/>
        </w:rPr>
        <w:t>)</w:t>
      </w:r>
      <w:r>
        <w:rPr>
          <w:b/>
        </w:rPr>
        <w:t xml:space="preserve">:  </w:t>
      </w:r>
      <w:proofErr w:type="spellStart"/>
      <w:r w:rsidRPr="00954499">
        <w:t>GeoSciCloud</w:t>
      </w:r>
      <w:proofErr w:type="spellEnd"/>
      <w:r w:rsidRPr="00954499">
        <w:t xml:space="preserve"> proposal </w:t>
      </w:r>
      <w:r w:rsidR="00DE09ED">
        <w:t xml:space="preserve">was </w:t>
      </w:r>
      <w:r w:rsidRPr="00954499">
        <w:t>submitted</w:t>
      </w:r>
      <w:r w:rsidR="001064DD">
        <w:t xml:space="preserve"> </w:t>
      </w:r>
      <w:r w:rsidR="00DE09ED">
        <w:t xml:space="preserve">for </w:t>
      </w:r>
      <w:proofErr w:type="spellStart"/>
      <w:r w:rsidR="00DE09ED">
        <w:t>EarthCube</w:t>
      </w:r>
      <w:proofErr w:type="spellEnd"/>
      <w:r w:rsidR="00DE09ED">
        <w:t xml:space="preserve"> funding </w:t>
      </w:r>
      <w:r w:rsidR="001064DD">
        <w:t xml:space="preserve">w/ UNAVCO; </w:t>
      </w:r>
      <w:r w:rsidR="00DE09ED">
        <w:t>an NSF conducted</w:t>
      </w:r>
      <w:bookmarkStart w:id="0" w:name="_GoBack"/>
      <w:bookmarkEnd w:id="0"/>
      <w:r w:rsidRPr="00806E9C">
        <w:t xml:space="preserve"> </w:t>
      </w:r>
      <w:r w:rsidR="001064DD">
        <w:t xml:space="preserve">reverse-site visit for </w:t>
      </w:r>
      <w:proofErr w:type="spellStart"/>
      <w:r w:rsidR="001064DD">
        <w:t>EarthCube</w:t>
      </w:r>
      <w:proofErr w:type="spellEnd"/>
      <w:r w:rsidR="001064DD">
        <w:t xml:space="preserve"> </w:t>
      </w:r>
      <w:r w:rsidR="00DE09ED">
        <w:t>had very negative findings.</w:t>
      </w:r>
    </w:p>
    <w:p w14:paraId="1317C810" w14:textId="019101DF" w:rsidR="00954499" w:rsidRPr="00FE535D" w:rsidRDefault="00954499" w:rsidP="00FE535D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>
        <w:rPr>
          <w:b/>
        </w:rPr>
        <w:t xml:space="preserve"> DS Info</w:t>
      </w:r>
      <w:r w:rsidR="00806E9C">
        <w:rPr>
          <w:b/>
        </w:rPr>
        <w:t xml:space="preserve"> (Info)</w:t>
      </w:r>
      <w:r>
        <w:rPr>
          <w:b/>
        </w:rPr>
        <w:t xml:space="preserve">: </w:t>
      </w:r>
      <w:r w:rsidRPr="00954499">
        <w:t>Strong Motion discussion ongoing w</w:t>
      </w:r>
      <w:r w:rsidR="00806E9C">
        <w:t>/</w:t>
      </w:r>
      <w:r w:rsidRPr="00954499">
        <w:t xml:space="preserve"> USGS</w:t>
      </w:r>
    </w:p>
    <w:sectPr w:rsidR="00954499" w:rsidRPr="00FE535D" w:rsidSect="005329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8F1"/>
    <w:multiLevelType w:val="hybridMultilevel"/>
    <w:tmpl w:val="4BD2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B0E68"/>
    <w:multiLevelType w:val="hybridMultilevel"/>
    <w:tmpl w:val="CDCE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26"/>
    <w:rsid w:val="00020EBF"/>
    <w:rsid w:val="00053A38"/>
    <w:rsid w:val="000A61CC"/>
    <w:rsid w:val="001064DD"/>
    <w:rsid w:val="00182B1A"/>
    <w:rsid w:val="001A5662"/>
    <w:rsid w:val="002B2EF7"/>
    <w:rsid w:val="00323BDC"/>
    <w:rsid w:val="00444C4A"/>
    <w:rsid w:val="004645B9"/>
    <w:rsid w:val="004713A4"/>
    <w:rsid w:val="004D12A9"/>
    <w:rsid w:val="00532905"/>
    <w:rsid w:val="0070229C"/>
    <w:rsid w:val="007B2B26"/>
    <w:rsid w:val="00806E9C"/>
    <w:rsid w:val="0090697B"/>
    <w:rsid w:val="009315DF"/>
    <w:rsid w:val="00954499"/>
    <w:rsid w:val="009A337F"/>
    <w:rsid w:val="00A0706E"/>
    <w:rsid w:val="00A76BE9"/>
    <w:rsid w:val="00AB298B"/>
    <w:rsid w:val="00B13696"/>
    <w:rsid w:val="00B65498"/>
    <w:rsid w:val="00BF7D69"/>
    <w:rsid w:val="00C83BEC"/>
    <w:rsid w:val="00D23752"/>
    <w:rsid w:val="00DE09ED"/>
    <w:rsid w:val="00E14814"/>
    <w:rsid w:val="00E66651"/>
    <w:rsid w:val="00ED7CE4"/>
    <w:rsid w:val="00F609D8"/>
    <w:rsid w:val="00FE53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BBC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LDEO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Abers</dc:creator>
  <cp:lastModifiedBy>Rob Woolley</cp:lastModifiedBy>
  <cp:revision>3</cp:revision>
  <dcterms:created xsi:type="dcterms:W3CDTF">2016-04-18T14:08:00Z</dcterms:created>
  <dcterms:modified xsi:type="dcterms:W3CDTF">2016-04-18T14:18:00Z</dcterms:modified>
</cp:coreProperties>
</file>