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C89B" w14:textId="54A0B9D2" w:rsidR="00785DA5" w:rsidRPr="00783265" w:rsidRDefault="00FB35F0">
      <w:pPr>
        <w:pStyle w:val="Heading1"/>
        <w:keepNext w:val="0"/>
        <w:keepLines w:val="0"/>
        <w:widowControl w:val="0"/>
        <w:spacing w:after="80"/>
        <w:rPr>
          <w:rFonts w:asciiTheme="majorHAnsi" w:eastAsia="Calibri" w:hAnsiTheme="majorHAnsi" w:cstheme="majorHAnsi"/>
          <w:b/>
          <w:sz w:val="48"/>
          <w:szCs w:val="48"/>
        </w:rPr>
      </w:pPr>
      <w:r w:rsidRPr="00783265">
        <w:rPr>
          <w:rFonts w:asciiTheme="majorHAnsi" w:hAnsiTheme="majorHAnsi" w:cstheme="majorHAnsi"/>
          <w:b/>
          <w:noProof/>
        </w:rPr>
        <w:drawing>
          <wp:inline distT="0" distB="0" distL="0" distR="0" wp14:anchorId="0A49550C" wp14:editId="5F959B0A">
            <wp:extent cx="856803" cy="6780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IS-Logo2Cw_oTex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50" cy="6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B80" w:rsidRPr="00783265">
        <w:rPr>
          <w:rFonts w:asciiTheme="majorHAnsi" w:hAnsiTheme="majorHAnsi" w:cstheme="majorHAnsi"/>
          <w:b/>
        </w:rPr>
        <w:t xml:space="preserve">  </w:t>
      </w:r>
      <w:r w:rsidR="009D5A7A" w:rsidRPr="00783265">
        <w:rPr>
          <w:rFonts w:asciiTheme="majorHAnsi" w:eastAsia="Calibri" w:hAnsiTheme="majorHAnsi" w:cstheme="majorHAnsi"/>
          <w:b/>
          <w:sz w:val="48"/>
          <w:szCs w:val="48"/>
        </w:rPr>
        <w:t>Seismic Waves</w:t>
      </w:r>
      <w:r w:rsidR="00320494" w:rsidRPr="00783265">
        <w:rPr>
          <w:rFonts w:asciiTheme="majorHAnsi" w:eastAsia="Calibri" w:hAnsiTheme="majorHAnsi" w:cstheme="majorHAnsi"/>
          <w:b/>
          <w:sz w:val="48"/>
          <w:szCs w:val="48"/>
        </w:rPr>
        <w:t>!</w:t>
      </w:r>
      <w:r w:rsidR="00945B80" w:rsidRPr="00783265">
        <w:rPr>
          <w:rFonts w:asciiTheme="majorHAnsi" w:eastAsia="Calibri" w:hAnsiTheme="majorHAnsi" w:cstheme="majorHAnsi"/>
          <w:b/>
          <w:sz w:val="48"/>
          <w:szCs w:val="48"/>
        </w:rPr>
        <w:t xml:space="preserve"> </w:t>
      </w:r>
    </w:p>
    <w:p w14:paraId="77E9A2F2" w14:textId="77259DF9" w:rsidR="00F659C2" w:rsidRPr="00AF75D3" w:rsidRDefault="00F659C2" w:rsidP="00AF75D3">
      <w:pPr>
        <w:rPr>
          <w:rFonts w:asciiTheme="majorHAnsi" w:eastAsia="Calibri" w:hAnsiTheme="majorHAnsi" w:cstheme="majorHAnsi"/>
        </w:rPr>
      </w:pPr>
      <w:bookmarkStart w:id="0" w:name="_4cj3owrggj17" w:colFirst="0" w:colLast="0"/>
      <w:bookmarkEnd w:id="0"/>
      <w:r w:rsidRPr="00AF75D3">
        <w:rPr>
          <w:rFonts w:asciiTheme="majorHAnsi" w:eastAsia="Calibri" w:hAnsiTheme="majorHAnsi" w:cstheme="majorHAnsi"/>
        </w:rPr>
        <w:t xml:space="preserve">You may have heard that the Earth as a layered interior. Have you ever wondered </w:t>
      </w:r>
      <w:r w:rsidR="00A442EB" w:rsidRPr="00AF75D3">
        <w:rPr>
          <w:rFonts w:asciiTheme="majorHAnsi" w:eastAsia="Calibri" w:hAnsiTheme="majorHAnsi" w:cstheme="majorHAnsi"/>
        </w:rPr>
        <w:t>how we know? What evidence do we have?</w:t>
      </w:r>
      <w:r w:rsidRPr="00AF75D3">
        <w:rPr>
          <w:rFonts w:asciiTheme="majorHAnsi" w:eastAsia="Calibri" w:hAnsiTheme="majorHAnsi" w:cstheme="majorHAnsi"/>
        </w:rPr>
        <w:t xml:space="preserve"> </w:t>
      </w:r>
    </w:p>
    <w:p w14:paraId="4DCECD28" w14:textId="49CAC73E" w:rsidR="00785DA5" w:rsidRPr="00783265" w:rsidRDefault="00AC50CF">
      <w:pPr>
        <w:pStyle w:val="Heading3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</w:rPr>
        <w:t xml:space="preserve">Let’s Learn Some Basics About </w:t>
      </w:r>
      <w:r w:rsidR="009D5A7A" w:rsidRPr="00783265">
        <w:rPr>
          <w:rFonts w:asciiTheme="majorHAnsi" w:eastAsia="Calibri" w:hAnsiTheme="majorHAnsi" w:cstheme="majorHAnsi"/>
        </w:rPr>
        <w:t xml:space="preserve">Seismic </w:t>
      </w:r>
      <w:r>
        <w:rPr>
          <w:rFonts w:asciiTheme="majorHAnsi" w:eastAsia="Calibri" w:hAnsiTheme="majorHAnsi" w:cstheme="majorHAnsi"/>
        </w:rPr>
        <w:t>W</w:t>
      </w:r>
      <w:r w:rsidR="009D5A7A" w:rsidRPr="00783265">
        <w:rPr>
          <w:rFonts w:asciiTheme="majorHAnsi" w:eastAsia="Calibri" w:hAnsiTheme="majorHAnsi" w:cstheme="majorHAnsi"/>
        </w:rPr>
        <w:t>aves</w:t>
      </w:r>
    </w:p>
    <w:p w14:paraId="39B50BFB" w14:textId="26437540" w:rsidR="009D5A7A" w:rsidRPr="00783265" w:rsidRDefault="00917CEC" w:rsidP="00320494">
      <w:pPr>
        <w:pStyle w:val="ListParagraph"/>
        <w:numPr>
          <w:ilvl w:val="0"/>
          <w:numId w:val="18"/>
        </w:numPr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t xml:space="preserve">Watch the </w:t>
      </w:r>
      <w:r w:rsidR="00320494" w:rsidRPr="00783265">
        <w:rPr>
          <w:rFonts w:asciiTheme="majorHAnsi" w:eastAsia="Calibri" w:hAnsiTheme="majorHAnsi" w:cstheme="majorHAnsi"/>
        </w:rPr>
        <w:t xml:space="preserve">animation </w:t>
      </w:r>
      <w:hyperlink r:id="rId8" w:history="1">
        <w:r w:rsidR="005E4EA5" w:rsidRPr="00783265">
          <w:rPr>
            <w:rStyle w:val="Hyperlink"/>
            <w:rFonts w:asciiTheme="majorHAnsi" w:eastAsia="Calibri" w:hAnsiTheme="majorHAnsi" w:cstheme="majorHAnsi"/>
          </w:rPr>
          <w:t>https://www.iris.edu/hq/inclass/animation/p_wave_vs_s_wave</w:t>
        </w:r>
      </w:hyperlink>
      <w:r w:rsidR="00B02932">
        <w:rPr>
          <w:rStyle w:val="Hyperlink"/>
          <w:rFonts w:asciiTheme="majorHAnsi" w:eastAsia="Calibri" w:hAnsiTheme="majorHAnsi" w:cstheme="majorHAnsi"/>
        </w:rPr>
        <w:t xml:space="preserve"> </w:t>
      </w:r>
      <w:r w:rsidR="00B02932" w:rsidRPr="00B21D43">
        <w:rPr>
          <w:rFonts w:eastAsia="Calibri"/>
        </w:rPr>
        <w:t>and answer the following questions</w:t>
      </w:r>
      <w:r w:rsidR="00B02932" w:rsidRPr="00B21D43">
        <w:rPr>
          <w:rStyle w:val="Hyperlink"/>
          <w:rFonts w:asciiTheme="majorHAnsi" w:eastAsia="Calibri" w:hAnsiTheme="majorHAnsi" w:cstheme="majorHAnsi"/>
          <w:u w:val="none"/>
        </w:rPr>
        <w:t>.</w:t>
      </w:r>
    </w:p>
    <w:p w14:paraId="39D8D997" w14:textId="06C9C0F3" w:rsidR="00AC50CF" w:rsidRPr="005804BB" w:rsidRDefault="00AC50CF" w:rsidP="005804BB">
      <w:pPr>
        <w:pStyle w:val="ListParagraph"/>
        <w:numPr>
          <w:ilvl w:val="0"/>
          <w:numId w:val="19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Which of the following best describe how a P wave moves</w:t>
      </w:r>
      <w:r w:rsidR="0022641C" w:rsidRPr="005804BB">
        <w:rPr>
          <w:rFonts w:asciiTheme="majorHAnsi" w:eastAsia="Calibri" w:hAnsiTheme="majorHAnsi" w:cstheme="majorHAnsi"/>
          <w:sz w:val="22"/>
          <w:szCs w:val="22"/>
        </w:rPr>
        <w:t>?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42696475" w14:textId="593F0FB0" w:rsidR="00AC50CF" w:rsidRPr="005804BB" w:rsidRDefault="00B02932" w:rsidP="005804BB">
      <w:pPr>
        <w:pStyle w:val="ListParagraph"/>
        <w:numPr>
          <w:ilvl w:val="1"/>
          <w:numId w:val="35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Particles move in elliptical movements</w:t>
      </w:r>
    </w:p>
    <w:p w14:paraId="454DEB0C" w14:textId="483C9EF9" w:rsidR="00B02932" w:rsidRPr="005804BB" w:rsidRDefault="00B02932" w:rsidP="005804BB">
      <w:pPr>
        <w:pStyle w:val="ListParagraph"/>
        <w:numPr>
          <w:ilvl w:val="1"/>
          <w:numId w:val="35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Particles move in the same direction the wave is </w:t>
      </w:r>
      <w:r w:rsidR="00BE0262" w:rsidRPr="005804BB">
        <w:rPr>
          <w:rFonts w:asciiTheme="majorHAnsi" w:eastAsia="Calibri" w:hAnsiTheme="majorHAnsi" w:cstheme="majorHAnsi"/>
          <w:sz w:val="22"/>
          <w:szCs w:val="22"/>
        </w:rPr>
        <w:t>propagating</w:t>
      </w:r>
    </w:p>
    <w:p w14:paraId="6349B517" w14:textId="520D1139" w:rsidR="00B02932" w:rsidRPr="005804BB" w:rsidRDefault="00B02932" w:rsidP="005804BB">
      <w:pPr>
        <w:pStyle w:val="ListParagraph"/>
        <w:numPr>
          <w:ilvl w:val="1"/>
          <w:numId w:val="35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Particles move perpendicular to the direction the wave is moving </w:t>
      </w:r>
    </w:p>
    <w:p w14:paraId="04520187" w14:textId="7ED15EAA" w:rsidR="00AC50CF" w:rsidRPr="005804BB" w:rsidRDefault="00AC50CF" w:rsidP="005804BB">
      <w:pPr>
        <w:pStyle w:val="ListParagraph"/>
        <w:numPr>
          <w:ilvl w:val="0"/>
          <w:numId w:val="19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Which travels faster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>?</w:t>
      </w:r>
    </w:p>
    <w:p w14:paraId="7167EAFC" w14:textId="79008235" w:rsidR="00AC50CF" w:rsidRPr="005804BB" w:rsidRDefault="00AC50CF" w:rsidP="005804BB">
      <w:pPr>
        <w:pStyle w:val="ListParagraph"/>
        <w:numPr>
          <w:ilvl w:val="1"/>
          <w:numId w:val="36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P wave</w:t>
      </w:r>
      <w:r w:rsidR="00BE0262" w:rsidRPr="005804BB">
        <w:rPr>
          <w:rFonts w:asciiTheme="majorHAnsi" w:eastAsia="Calibri" w:hAnsiTheme="majorHAnsi" w:cstheme="majorHAnsi"/>
          <w:sz w:val="22"/>
          <w:szCs w:val="22"/>
        </w:rPr>
        <w:t>s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CE15450" w14:textId="23DBDB63" w:rsidR="00AC50CF" w:rsidRPr="005804BB" w:rsidRDefault="00AC50CF" w:rsidP="005804BB">
      <w:pPr>
        <w:pStyle w:val="ListParagraph"/>
        <w:numPr>
          <w:ilvl w:val="1"/>
          <w:numId w:val="36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S wave</w:t>
      </w:r>
      <w:r w:rsidR="00BE0262" w:rsidRPr="005804BB">
        <w:rPr>
          <w:rFonts w:asciiTheme="majorHAnsi" w:eastAsia="Calibri" w:hAnsiTheme="majorHAnsi" w:cstheme="majorHAnsi"/>
          <w:sz w:val="22"/>
          <w:szCs w:val="22"/>
        </w:rPr>
        <w:t>s</w:t>
      </w:r>
    </w:p>
    <w:p w14:paraId="770EC05E" w14:textId="595A178F" w:rsidR="005E4EA5" w:rsidRPr="005804BB" w:rsidRDefault="00AC50CF" w:rsidP="005804BB">
      <w:pPr>
        <w:pStyle w:val="ListParagraph"/>
        <w:numPr>
          <w:ilvl w:val="1"/>
          <w:numId w:val="36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Neither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>,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they travel the same speed</w:t>
      </w:r>
    </w:p>
    <w:p w14:paraId="0FF97A3C" w14:textId="64C1A19B" w:rsidR="00B02932" w:rsidRPr="005804BB" w:rsidRDefault="00B02932" w:rsidP="005804BB">
      <w:pPr>
        <w:pStyle w:val="ListParagraph"/>
        <w:numPr>
          <w:ilvl w:val="0"/>
          <w:numId w:val="19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How does the gap between the P and S wave change t</w:t>
      </w:r>
      <w:r w:rsidR="005E4EA5" w:rsidRPr="005804BB">
        <w:rPr>
          <w:rFonts w:asciiTheme="majorHAnsi" w:eastAsia="Calibri" w:hAnsiTheme="majorHAnsi" w:cstheme="majorHAnsi"/>
          <w:sz w:val="22"/>
          <w:szCs w:val="22"/>
        </w:rPr>
        <w:t>he farther the seismic waves travel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? </w:t>
      </w:r>
    </w:p>
    <w:p w14:paraId="35BB561B" w14:textId="77777777" w:rsidR="00B02932" w:rsidRPr="005804BB" w:rsidRDefault="00B02932" w:rsidP="005804BB">
      <w:pPr>
        <w:pStyle w:val="ListParagraph"/>
        <w:numPr>
          <w:ilvl w:val="1"/>
          <w:numId w:val="37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It doesn’t change</w:t>
      </w:r>
    </w:p>
    <w:p w14:paraId="65C24B26" w14:textId="77777777" w:rsidR="00B02932" w:rsidRPr="005804BB" w:rsidRDefault="00B02932" w:rsidP="005804BB">
      <w:pPr>
        <w:pStyle w:val="ListParagraph"/>
        <w:numPr>
          <w:ilvl w:val="1"/>
          <w:numId w:val="37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It becomes larger</w:t>
      </w:r>
    </w:p>
    <w:p w14:paraId="0BF6C964" w14:textId="6421A28D" w:rsidR="005E4EA5" w:rsidRPr="005804BB" w:rsidRDefault="00B02932" w:rsidP="005804BB">
      <w:pPr>
        <w:pStyle w:val="ListParagraph"/>
        <w:numPr>
          <w:ilvl w:val="1"/>
          <w:numId w:val="37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It becomes smaller</w:t>
      </w:r>
    </w:p>
    <w:p w14:paraId="35492144" w14:textId="47059044" w:rsidR="00B02932" w:rsidRPr="005804BB" w:rsidRDefault="005E4EA5" w:rsidP="005804BB">
      <w:pPr>
        <w:pStyle w:val="ListParagraph"/>
        <w:numPr>
          <w:ilvl w:val="0"/>
          <w:numId w:val="19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When recorded, the arrival times of the P wave and the S wave provide information about 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 xml:space="preserve">which of the following? </w:t>
      </w:r>
    </w:p>
    <w:p w14:paraId="4C82C22F" w14:textId="14C8FBB8" w:rsidR="00B02932" w:rsidRPr="005804BB" w:rsidRDefault="00BE0262" w:rsidP="005804BB">
      <w:pPr>
        <w:pStyle w:val="ListParagraph"/>
        <w:numPr>
          <w:ilvl w:val="1"/>
          <w:numId w:val="38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The size of the 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>earthquake</w:t>
      </w:r>
    </w:p>
    <w:p w14:paraId="3D6E3C78" w14:textId="77777777" w:rsidR="00B02932" w:rsidRPr="005804BB" w:rsidRDefault="00B02932" w:rsidP="005804BB">
      <w:pPr>
        <w:pStyle w:val="ListParagraph"/>
        <w:numPr>
          <w:ilvl w:val="1"/>
          <w:numId w:val="38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How many people felt the </w:t>
      </w:r>
      <w:proofErr w:type="gramStart"/>
      <w:r w:rsidRPr="005804BB">
        <w:rPr>
          <w:rFonts w:asciiTheme="majorHAnsi" w:eastAsia="Calibri" w:hAnsiTheme="majorHAnsi" w:cstheme="majorHAnsi"/>
          <w:sz w:val="22"/>
          <w:szCs w:val="22"/>
        </w:rPr>
        <w:t>earthquake</w:t>
      </w:r>
      <w:proofErr w:type="gramEnd"/>
    </w:p>
    <w:p w14:paraId="49397426" w14:textId="0BF08CCA" w:rsidR="005E4EA5" w:rsidRPr="005804BB" w:rsidRDefault="00B02932" w:rsidP="005804BB">
      <w:pPr>
        <w:pStyle w:val="ListParagraph"/>
        <w:numPr>
          <w:ilvl w:val="1"/>
          <w:numId w:val="38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How far away the earthquake</w:t>
      </w:r>
      <w:r w:rsidR="00BE0262" w:rsidRPr="005804BB">
        <w:rPr>
          <w:rFonts w:asciiTheme="majorHAnsi" w:eastAsia="Calibri" w:hAnsiTheme="majorHAnsi" w:cstheme="majorHAnsi"/>
          <w:sz w:val="22"/>
          <w:szCs w:val="22"/>
        </w:rPr>
        <w:t xml:space="preserve"> occurred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5D98D62E" w14:textId="77777777" w:rsidR="00320494" w:rsidRPr="00783265" w:rsidRDefault="00320494" w:rsidP="00320494">
      <w:pPr>
        <w:rPr>
          <w:rFonts w:asciiTheme="majorHAnsi" w:hAnsiTheme="majorHAnsi" w:cstheme="majorHAnsi"/>
        </w:rPr>
      </w:pPr>
    </w:p>
    <w:p w14:paraId="463C5899" w14:textId="48BD0CE9" w:rsidR="009D5A7A" w:rsidRPr="00B21D43" w:rsidRDefault="00320494" w:rsidP="00B21D43">
      <w:pPr>
        <w:pStyle w:val="ListParagraph"/>
        <w:numPr>
          <w:ilvl w:val="0"/>
          <w:numId w:val="18"/>
        </w:numPr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t>Watch the animation (</w:t>
      </w:r>
      <w:hyperlink r:id="rId9" w:history="1">
        <w:r w:rsidRPr="00783265">
          <w:rPr>
            <w:rStyle w:val="Hyperlink"/>
            <w:rFonts w:asciiTheme="majorHAnsi" w:eastAsia="Calibri" w:hAnsiTheme="majorHAnsi" w:cstheme="majorHAnsi"/>
          </w:rPr>
          <w:t>https://www.iris.edu/hq/inclass/animation/1component_seismogram_building_responds_to_p_s_surface_waves</w:t>
        </w:r>
      </w:hyperlink>
      <w:r w:rsidRPr="00783265">
        <w:rPr>
          <w:rFonts w:asciiTheme="majorHAnsi" w:eastAsia="Calibri" w:hAnsiTheme="majorHAnsi" w:cstheme="majorHAnsi"/>
        </w:rPr>
        <w:t xml:space="preserve">) </w:t>
      </w:r>
      <w:r w:rsidR="00B02932" w:rsidRPr="00B21D43">
        <w:rPr>
          <w:rFonts w:asciiTheme="majorHAnsi" w:eastAsia="Calibri" w:hAnsiTheme="majorHAnsi" w:cstheme="majorHAnsi"/>
        </w:rPr>
        <w:t>and answer the following questions</w:t>
      </w:r>
      <w:r w:rsidR="00B02932" w:rsidRPr="00B21D43">
        <w:rPr>
          <w:rFonts w:eastAsia="Calibri"/>
        </w:rPr>
        <w:t>.</w:t>
      </w:r>
    </w:p>
    <w:p w14:paraId="69812D39" w14:textId="598BC868" w:rsidR="00B02932" w:rsidRPr="005804BB" w:rsidRDefault="00BE0262" w:rsidP="005804BB">
      <w:pPr>
        <w:pStyle w:val="ListParagraph"/>
        <w:numPr>
          <w:ilvl w:val="0"/>
          <w:numId w:val="3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In this animation, h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 xml:space="preserve">ow long </w:t>
      </w:r>
      <w:r w:rsidRPr="005804BB">
        <w:rPr>
          <w:rFonts w:asciiTheme="majorHAnsi" w:eastAsia="Calibri" w:hAnsiTheme="majorHAnsi" w:cstheme="majorHAnsi"/>
          <w:sz w:val="22"/>
          <w:szCs w:val="22"/>
        </w:rPr>
        <w:t>did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 xml:space="preserve"> it take the P wave from a distant earthquake to arrive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to the recording seismometer</w:t>
      </w:r>
      <w:r w:rsidR="00B02932" w:rsidRPr="005804BB">
        <w:rPr>
          <w:rFonts w:asciiTheme="majorHAnsi" w:eastAsia="Calibri" w:hAnsiTheme="majorHAnsi" w:cstheme="majorHAnsi"/>
          <w:sz w:val="22"/>
          <w:szCs w:val="22"/>
        </w:rPr>
        <w:t>?</w:t>
      </w:r>
    </w:p>
    <w:p w14:paraId="6FE67E49" w14:textId="592ABFB8" w:rsidR="00F659C2" w:rsidRPr="005804BB" w:rsidRDefault="00F659C2" w:rsidP="005804BB">
      <w:pPr>
        <w:pStyle w:val="ListParagraph"/>
        <w:numPr>
          <w:ilvl w:val="0"/>
          <w:numId w:val="40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Less than 10 minutes</w:t>
      </w:r>
    </w:p>
    <w:p w14:paraId="5EAA4398" w14:textId="1F93EDD8" w:rsidR="00F659C2" w:rsidRPr="005804BB" w:rsidRDefault="00F659C2" w:rsidP="005804BB">
      <w:pPr>
        <w:pStyle w:val="ListParagraph"/>
        <w:numPr>
          <w:ilvl w:val="0"/>
          <w:numId w:val="40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10 and 20 minutes </w:t>
      </w:r>
    </w:p>
    <w:p w14:paraId="496A56D0" w14:textId="43E9071B" w:rsidR="00F659C2" w:rsidRPr="005804BB" w:rsidRDefault="00F659C2" w:rsidP="005804BB">
      <w:pPr>
        <w:pStyle w:val="ListParagraph"/>
        <w:numPr>
          <w:ilvl w:val="0"/>
          <w:numId w:val="40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20 and 30 minutes </w:t>
      </w:r>
    </w:p>
    <w:p w14:paraId="213C0D0E" w14:textId="17CD887D" w:rsidR="00F659C2" w:rsidRPr="005804BB" w:rsidRDefault="00F659C2" w:rsidP="005804BB">
      <w:pPr>
        <w:pStyle w:val="ListParagraph"/>
        <w:numPr>
          <w:ilvl w:val="0"/>
          <w:numId w:val="40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Between 30 and 40 minutes</w:t>
      </w:r>
    </w:p>
    <w:p w14:paraId="53FBAAC5" w14:textId="0316EAD8" w:rsidR="00F659C2" w:rsidRPr="005804BB" w:rsidRDefault="00F659C2" w:rsidP="005804BB">
      <w:pPr>
        <w:pStyle w:val="ListParagraph"/>
        <w:numPr>
          <w:ilvl w:val="0"/>
          <w:numId w:val="40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More than 40 minutes</w:t>
      </w:r>
    </w:p>
    <w:p w14:paraId="14C68656" w14:textId="77777777" w:rsidR="00AF75D3" w:rsidRPr="005804BB" w:rsidRDefault="00AF75D3" w:rsidP="005804BB">
      <w:p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br w:type="page"/>
      </w:r>
    </w:p>
    <w:p w14:paraId="044189D0" w14:textId="6C0B5850" w:rsidR="005804BB" w:rsidRPr="005804BB" w:rsidRDefault="005804BB" w:rsidP="005804BB">
      <w:pPr>
        <w:pStyle w:val="ListParagraph"/>
        <w:numPr>
          <w:ilvl w:val="0"/>
          <w:numId w:val="3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lastRenderedPageBreak/>
        <w:t>In this animation, how long did it take the S wave from a distant earthquake to arrive to the recording seismometer?</w:t>
      </w:r>
    </w:p>
    <w:p w14:paraId="04053953" w14:textId="77777777" w:rsidR="0022641C" w:rsidRPr="005804BB" w:rsidRDefault="0022641C" w:rsidP="005804BB">
      <w:pPr>
        <w:pStyle w:val="ListParagraph"/>
        <w:numPr>
          <w:ilvl w:val="1"/>
          <w:numId w:val="41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Less than 10 minutes</w:t>
      </w:r>
    </w:p>
    <w:p w14:paraId="3505CB12" w14:textId="77777777" w:rsidR="00F659C2" w:rsidRPr="005804BB" w:rsidRDefault="00F659C2" w:rsidP="005804BB">
      <w:pPr>
        <w:pStyle w:val="ListParagraph"/>
        <w:numPr>
          <w:ilvl w:val="1"/>
          <w:numId w:val="41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10 and 20 minutes </w:t>
      </w:r>
    </w:p>
    <w:p w14:paraId="3A4C5173" w14:textId="77777777" w:rsidR="00F659C2" w:rsidRPr="005804BB" w:rsidRDefault="00F659C2" w:rsidP="005804BB">
      <w:pPr>
        <w:pStyle w:val="ListParagraph"/>
        <w:numPr>
          <w:ilvl w:val="1"/>
          <w:numId w:val="41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20 and 30 minutes </w:t>
      </w:r>
    </w:p>
    <w:p w14:paraId="1CDD8671" w14:textId="77777777" w:rsidR="00F659C2" w:rsidRPr="005804BB" w:rsidRDefault="00F659C2" w:rsidP="005804BB">
      <w:pPr>
        <w:pStyle w:val="ListParagraph"/>
        <w:numPr>
          <w:ilvl w:val="1"/>
          <w:numId w:val="41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Between 30 and 40 minutes</w:t>
      </w:r>
    </w:p>
    <w:p w14:paraId="691C163B" w14:textId="5EF8F5A4" w:rsidR="00B02932" w:rsidRPr="005804BB" w:rsidRDefault="00F659C2" w:rsidP="005804BB">
      <w:pPr>
        <w:pStyle w:val="ListParagraph"/>
        <w:numPr>
          <w:ilvl w:val="1"/>
          <w:numId w:val="41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More than 40 minutes</w:t>
      </w:r>
    </w:p>
    <w:p w14:paraId="35FF45A7" w14:textId="4F9E9F83" w:rsidR="00F659C2" w:rsidRPr="005804BB" w:rsidRDefault="00B02932" w:rsidP="005804BB">
      <w:pPr>
        <w:pStyle w:val="ListParagraph"/>
        <w:numPr>
          <w:ilvl w:val="0"/>
          <w:numId w:val="3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How long does it take the </w:t>
      </w:r>
      <w:r w:rsidR="005804BB" w:rsidRPr="005804BB">
        <w:rPr>
          <w:rFonts w:asciiTheme="majorHAnsi" w:eastAsia="Calibri" w:hAnsiTheme="majorHAnsi" w:cstheme="majorHAnsi"/>
          <w:sz w:val="22"/>
          <w:szCs w:val="22"/>
        </w:rPr>
        <w:t>Surface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wave</w:t>
      </w:r>
      <w:r w:rsidR="005804BB" w:rsidRPr="005804BB">
        <w:rPr>
          <w:rFonts w:asciiTheme="majorHAnsi" w:eastAsia="Calibri" w:hAnsiTheme="majorHAnsi" w:cstheme="majorHAnsi"/>
          <w:sz w:val="22"/>
          <w:szCs w:val="22"/>
        </w:rPr>
        <w:t>s</w:t>
      </w: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 to arrive?</w:t>
      </w:r>
    </w:p>
    <w:p w14:paraId="31679796" w14:textId="77777777" w:rsidR="00F659C2" w:rsidRPr="005804BB" w:rsidRDefault="00F659C2" w:rsidP="005804BB">
      <w:pPr>
        <w:pStyle w:val="ListParagraph"/>
        <w:numPr>
          <w:ilvl w:val="1"/>
          <w:numId w:val="4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Less than 10 minutes</w:t>
      </w:r>
    </w:p>
    <w:p w14:paraId="6E2F12C8" w14:textId="77777777" w:rsidR="00F659C2" w:rsidRPr="005804BB" w:rsidRDefault="00F659C2" w:rsidP="005804BB">
      <w:pPr>
        <w:pStyle w:val="ListParagraph"/>
        <w:numPr>
          <w:ilvl w:val="1"/>
          <w:numId w:val="4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10 and 20 minutes </w:t>
      </w:r>
    </w:p>
    <w:p w14:paraId="1EF072D4" w14:textId="77777777" w:rsidR="00F659C2" w:rsidRPr="005804BB" w:rsidRDefault="00F659C2" w:rsidP="005804BB">
      <w:pPr>
        <w:pStyle w:val="ListParagraph"/>
        <w:numPr>
          <w:ilvl w:val="1"/>
          <w:numId w:val="4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Between 20 and 30 minutes </w:t>
      </w:r>
    </w:p>
    <w:p w14:paraId="0971DF59" w14:textId="77777777" w:rsidR="00F659C2" w:rsidRPr="005804BB" w:rsidRDefault="00F659C2" w:rsidP="005804BB">
      <w:pPr>
        <w:pStyle w:val="ListParagraph"/>
        <w:numPr>
          <w:ilvl w:val="1"/>
          <w:numId w:val="4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Between 30 and 40 minutes</w:t>
      </w:r>
    </w:p>
    <w:p w14:paraId="0FF47CE2" w14:textId="5DB6A199" w:rsidR="00F659C2" w:rsidRPr="005804BB" w:rsidRDefault="00F659C2" w:rsidP="005804BB">
      <w:pPr>
        <w:pStyle w:val="ListParagraph"/>
        <w:numPr>
          <w:ilvl w:val="1"/>
          <w:numId w:val="4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More than 40 minutes</w:t>
      </w:r>
    </w:p>
    <w:p w14:paraId="148DD2E6" w14:textId="06ACC410" w:rsidR="00B02932" w:rsidRPr="005804BB" w:rsidRDefault="00B02932" w:rsidP="005804BB">
      <w:pPr>
        <w:pStyle w:val="ListParagraph"/>
        <w:numPr>
          <w:ilvl w:val="0"/>
          <w:numId w:val="32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 xml:space="preserve">Which </w:t>
      </w:r>
      <w:r w:rsidR="00F659C2" w:rsidRPr="005804BB">
        <w:rPr>
          <w:rFonts w:asciiTheme="majorHAnsi" w:eastAsia="Calibri" w:hAnsiTheme="majorHAnsi" w:cstheme="majorHAnsi"/>
          <w:sz w:val="22"/>
          <w:szCs w:val="22"/>
        </w:rPr>
        <w:t>type of seismic wave</w:t>
      </w:r>
      <w:r w:rsidR="005804BB" w:rsidRPr="005804BB">
        <w:rPr>
          <w:rFonts w:asciiTheme="majorHAnsi" w:eastAsia="Calibri" w:hAnsiTheme="majorHAnsi" w:cstheme="majorHAnsi"/>
          <w:sz w:val="22"/>
          <w:szCs w:val="22"/>
        </w:rPr>
        <w:t>s</w:t>
      </w:r>
      <w:r w:rsidR="00F659C2" w:rsidRPr="005804BB">
        <w:rPr>
          <w:rFonts w:asciiTheme="majorHAnsi" w:eastAsia="Calibri" w:hAnsiTheme="majorHAnsi" w:cstheme="majorHAnsi"/>
          <w:sz w:val="22"/>
          <w:szCs w:val="22"/>
        </w:rPr>
        <w:t xml:space="preserve"> shake a building with mostly a shearing or back and forth motion?</w:t>
      </w:r>
    </w:p>
    <w:p w14:paraId="06CF23D1" w14:textId="16D87CEA" w:rsidR="005E4EA5" w:rsidRPr="005804BB" w:rsidRDefault="00F659C2" w:rsidP="005804BB">
      <w:pPr>
        <w:pStyle w:val="ListParagraph"/>
        <w:numPr>
          <w:ilvl w:val="0"/>
          <w:numId w:val="43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Surface waves</w:t>
      </w:r>
    </w:p>
    <w:p w14:paraId="29338CDC" w14:textId="261CC6EF" w:rsidR="00F659C2" w:rsidRPr="005804BB" w:rsidRDefault="00F659C2" w:rsidP="005804BB">
      <w:pPr>
        <w:pStyle w:val="ListParagraph"/>
        <w:numPr>
          <w:ilvl w:val="0"/>
          <w:numId w:val="43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P waves</w:t>
      </w:r>
    </w:p>
    <w:p w14:paraId="235C4701" w14:textId="390882EF" w:rsidR="00F659C2" w:rsidRPr="005804BB" w:rsidRDefault="00F659C2" w:rsidP="005804BB">
      <w:pPr>
        <w:pStyle w:val="ListParagraph"/>
        <w:numPr>
          <w:ilvl w:val="0"/>
          <w:numId w:val="43"/>
        </w:num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5804BB">
        <w:rPr>
          <w:rFonts w:asciiTheme="majorHAnsi" w:eastAsia="Calibri" w:hAnsiTheme="majorHAnsi" w:cstheme="majorHAnsi"/>
          <w:sz w:val="22"/>
          <w:szCs w:val="22"/>
        </w:rPr>
        <w:t>S waves</w:t>
      </w:r>
    </w:p>
    <w:p w14:paraId="04F08AE2" w14:textId="3A17B67D" w:rsidR="007C6705" w:rsidRPr="00783265" w:rsidRDefault="00AC50CF" w:rsidP="005E4EA5">
      <w:pPr>
        <w:pStyle w:val="Heading3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Let’s Explore </w:t>
      </w:r>
      <w:r w:rsidR="004D27A9">
        <w:rPr>
          <w:rFonts w:asciiTheme="majorHAnsi" w:eastAsia="Calibri" w:hAnsiTheme="majorHAnsi" w:cstheme="majorHAnsi"/>
        </w:rPr>
        <w:t>A Special Earthquake</w:t>
      </w:r>
      <w:r w:rsidR="007C6705" w:rsidRPr="00783265">
        <w:rPr>
          <w:rFonts w:asciiTheme="majorHAnsi" w:eastAsia="Calibri" w:hAnsiTheme="majorHAnsi" w:cstheme="majorHAnsi"/>
        </w:rPr>
        <w:t xml:space="preserve"> </w:t>
      </w:r>
    </w:p>
    <w:p w14:paraId="1E709DEA" w14:textId="380B8E30" w:rsidR="005E4EA5" w:rsidRPr="00783265" w:rsidRDefault="005E4EA5" w:rsidP="007C6705">
      <w:pPr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t xml:space="preserve">On December 26, 2004 a magnitude 9.1 earthquake occurred at a depth of 30 km in Sumatra. </w:t>
      </w:r>
      <w:r w:rsidR="00CD0218">
        <w:rPr>
          <w:rFonts w:asciiTheme="majorHAnsi" w:eastAsia="Calibri" w:hAnsiTheme="majorHAnsi" w:cstheme="majorHAnsi"/>
        </w:rPr>
        <w:t>This is the earthquake we will be using in our simulation.</w:t>
      </w:r>
    </w:p>
    <w:p w14:paraId="0AB2B310" w14:textId="048C19C6" w:rsidR="005E4EA5" w:rsidRPr="00783265" w:rsidRDefault="005E4EA5" w:rsidP="007C6705">
      <w:pPr>
        <w:rPr>
          <w:rFonts w:asciiTheme="majorHAnsi" w:eastAsia="Calibri" w:hAnsiTheme="majorHAnsi" w:cstheme="majorHAnsi"/>
        </w:rPr>
      </w:pPr>
    </w:p>
    <w:p w14:paraId="0DC573CF" w14:textId="6247952F" w:rsidR="005E4EA5" w:rsidRDefault="005E4EA5" w:rsidP="005E4EA5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t>Use the following figure to estimate how often earthquakes of this size occur</w:t>
      </w:r>
      <w:r w:rsidR="00783265" w:rsidRPr="00783265">
        <w:rPr>
          <w:rFonts w:asciiTheme="majorHAnsi" w:eastAsia="Calibri" w:hAnsiTheme="majorHAnsi" w:cstheme="majorHAnsi"/>
        </w:rPr>
        <w:t>:</w:t>
      </w:r>
    </w:p>
    <w:p w14:paraId="6F33289A" w14:textId="28571B22" w:rsidR="00783265" w:rsidRDefault="00783265" w:rsidP="00783265">
      <w:pPr>
        <w:rPr>
          <w:rFonts w:asciiTheme="majorHAnsi" w:eastAsia="Calibri" w:hAnsiTheme="majorHAnsi" w:cstheme="majorHAnsi"/>
        </w:rPr>
      </w:pPr>
    </w:p>
    <w:p w14:paraId="30B8A1A6" w14:textId="77777777" w:rsidR="00783265" w:rsidRPr="00783265" w:rsidRDefault="00783265" w:rsidP="00783265">
      <w:pPr>
        <w:rPr>
          <w:rFonts w:asciiTheme="majorHAnsi" w:eastAsia="Calibri" w:hAnsiTheme="majorHAnsi" w:cstheme="majorHAnsi"/>
        </w:rPr>
      </w:pPr>
    </w:p>
    <w:p w14:paraId="52287A50" w14:textId="2C6AF39F" w:rsidR="005C5488" w:rsidRPr="00783265" w:rsidRDefault="005E4EA5" w:rsidP="00320494">
      <w:pPr>
        <w:jc w:val="center"/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  <w:noProof/>
        </w:rPr>
        <w:drawing>
          <wp:inline distT="0" distB="0" distL="0" distR="0" wp14:anchorId="60869D14" wp14:editId="48B573A9">
            <wp:extent cx="5654744" cy="299653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5-21 at 12.58.30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54" cy="321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5EBE" w14:textId="74F5577F" w:rsidR="005C5488" w:rsidRPr="00783265" w:rsidRDefault="001F144D" w:rsidP="001F144D">
      <w:pPr>
        <w:pStyle w:val="Heading3"/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lastRenderedPageBreak/>
        <w:t>Watch the Seismic Waves from this earthquake!</w:t>
      </w:r>
    </w:p>
    <w:p w14:paraId="014D8874" w14:textId="046A6016" w:rsidR="005C5488" w:rsidRPr="00783265" w:rsidRDefault="005C5488" w:rsidP="007C6705">
      <w:pPr>
        <w:rPr>
          <w:rFonts w:asciiTheme="majorHAnsi" w:eastAsia="Calibri" w:hAnsiTheme="majorHAnsi" w:cstheme="majorHAnsi"/>
        </w:rPr>
      </w:pPr>
    </w:p>
    <w:p w14:paraId="76481991" w14:textId="38017BC8" w:rsidR="001F144D" w:rsidRPr="00783265" w:rsidRDefault="00917CEC" w:rsidP="00E57D03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</w:rPr>
      </w:pPr>
      <w:r w:rsidRPr="00783265">
        <w:rPr>
          <w:rFonts w:asciiTheme="majorHAnsi" w:eastAsia="Calibri" w:hAnsiTheme="majorHAnsi" w:cstheme="majorHAnsi"/>
        </w:rPr>
        <w:t>O</w:t>
      </w:r>
      <w:r w:rsidR="009D5A7A" w:rsidRPr="00783265">
        <w:rPr>
          <w:rFonts w:asciiTheme="majorHAnsi" w:eastAsia="Calibri" w:hAnsiTheme="majorHAnsi" w:cstheme="majorHAnsi"/>
        </w:rPr>
        <w:t>pen the Seismic Waves Viewer app</w:t>
      </w:r>
      <w:r w:rsidR="001F144D" w:rsidRPr="00783265">
        <w:rPr>
          <w:rFonts w:asciiTheme="majorHAnsi" w:eastAsia="Calibri" w:hAnsiTheme="majorHAnsi" w:cstheme="majorHAnsi"/>
        </w:rPr>
        <w:t xml:space="preserve"> </w:t>
      </w:r>
      <w:hyperlink r:id="rId11" w:history="1">
        <w:r w:rsidR="00320494" w:rsidRPr="00783265">
          <w:rPr>
            <w:rStyle w:val="Hyperlink"/>
            <w:rFonts w:asciiTheme="majorHAnsi" w:eastAsia="Calibri" w:hAnsiTheme="majorHAnsi" w:cstheme="majorHAnsi"/>
          </w:rPr>
          <w:t>http://ds.iris.edu/seismon/swaves/</w:t>
        </w:r>
      </w:hyperlink>
    </w:p>
    <w:p w14:paraId="1C5D601B" w14:textId="1483C364" w:rsidR="001F144D" w:rsidRPr="00783265" w:rsidRDefault="001F144D" w:rsidP="006B723C">
      <w:pPr>
        <w:pStyle w:val="ListParagraph"/>
        <w:jc w:val="right"/>
        <w:rPr>
          <w:rStyle w:val="Hyperlink"/>
          <w:rFonts w:asciiTheme="majorHAnsi" w:eastAsia="Calibri" w:hAnsiTheme="majorHAnsi" w:cstheme="majorHAnsi"/>
          <w:color w:val="auto"/>
          <w:u w:val="none"/>
        </w:rPr>
      </w:pPr>
    </w:p>
    <w:p w14:paraId="661E4AAE" w14:textId="1DEB9797" w:rsidR="001F144D" w:rsidRPr="00783265" w:rsidRDefault="006B723C" w:rsidP="001F144D">
      <w:pPr>
        <w:pStyle w:val="ListParagraph"/>
        <w:numPr>
          <w:ilvl w:val="0"/>
          <w:numId w:val="15"/>
        </w:numPr>
        <w:rPr>
          <w:rStyle w:val="Hyperlink"/>
          <w:rFonts w:asciiTheme="majorHAnsi" w:eastAsia="Calibri" w:hAnsiTheme="majorHAnsi" w:cstheme="majorHAnsi"/>
          <w:color w:val="auto"/>
          <w:u w:val="none"/>
        </w:rPr>
      </w:pPr>
      <w:r w:rsidRPr="00783265">
        <w:rPr>
          <w:rFonts w:asciiTheme="majorHAnsi" w:eastAsia="Calibr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399D02C8" wp14:editId="72234189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466850" cy="245796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5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4D"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 xml:space="preserve">Go to the control panel on the right. Select </w:t>
      </w:r>
      <w:r w:rsidR="001F144D" w:rsidRPr="00783265">
        <w:rPr>
          <w:rStyle w:val="Hyperlink"/>
          <w:rFonts w:asciiTheme="majorHAnsi" w:eastAsia="Calibri" w:hAnsiTheme="majorHAnsi" w:cstheme="majorHAnsi"/>
          <w:b/>
          <w:bCs/>
          <w:color w:val="auto"/>
          <w:u w:val="none"/>
        </w:rPr>
        <w:t>Waves Shown</w:t>
      </w:r>
      <w:r w:rsidR="001F144D"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 xml:space="preserve"> &gt; </w:t>
      </w:r>
      <w:r w:rsidR="001F144D" w:rsidRPr="00783265">
        <w:rPr>
          <w:rStyle w:val="Hyperlink"/>
          <w:rFonts w:asciiTheme="majorHAnsi" w:eastAsia="Calibri" w:hAnsiTheme="majorHAnsi" w:cstheme="majorHAnsi"/>
          <w:b/>
          <w:bCs/>
          <w:color w:val="auto"/>
          <w:u w:val="none"/>
        </w:rPr>
        <w:t>Shadow Zone Only</w:t>
      </w:r>
      <w:r w:rsidR="001F144D"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>. This will simplify the display.</w:t>
      </w:r>
    </w:p>
    <w:p w14:paraId="032CE64E" w14:textId="07CA7FCD" w:rsidR="001F144D" w:rsidRPr="00783265" w:rsidRDefault="001F144D" w:rsidP="001F144D">
      <w:pPr>
        <w:rPr>
          <w:rStyle w:val="Hyperlink"/>
          <w:rFonts w:asciiTheme="majorHAnsi" w:eastAsia="Calibri" w:hAnsiTheme="majorHAnsi" w:cstheme="majorHAnsi"/>
          <w:color w:val="auto"/>
          <w:u w:val="none"/>
        </w:rPr>
      </w:pPr>
    </w:p>
    <w:p w14:paraId="7E959E3B" w14:textId="28951951" w:rsidR="001F144D" w:rsidRPr="00783265" w:rsidRDefault="001F144D" w:rsidP="001F144D">
      <w:pPr>
        <w:pStyle w:val="ListParagraph"/>
        <w:numPr>
          <w:ilvl w:val="0"/>
          <w:numId w:val="15"/>
        </w:numPr>
        <w:rPr>
          <w:rStyle w:val="Hyperlink"/>
          <w:rFonts w:asciiTheme="majorHAnsi" w:eastAsia="Calibri" w:hAnsiTheme="majorHAnsi" w:cstheme="majorHAnsi"/>
          <w:color w:val="auto"/>
          <w:u w:val="none"/>
        </w:rPr>
      </w:pP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>Also</w:t>
      </w:r>
      <w:r w:rsidR="00AC50CF">
        <w:rPr>
          <w:rStyle w:val="Hyperlink"/>
          <w:rFonts w:asciiTheme="majorHAnsi" w:eastAsia="Calibri" w:hAnsiTheme="majorHAnsi" w:cstheme="majorHAnsi"/>
          <w:color w:val="auto"/>
          <w:u w:val="none"/>
        </w:rPr>
        <w:t>,</w:t>
      </w: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 xml:space="preserve"> in the control panel, use the mouse to slide the blue bar over to </w:t>
      </w:r>
      <w:r w:rsidRPr="00783265">
        <w:rPr>
          <w:rStyle w:val="Hyperlink"/>
          <w:rFonts w:asciiTheme="majorHAnsi" w:eastAsia="Calibri" w:hAnsiTheme="majorHAnsi" w:cstheme="majorHAnsi"/>
          <w:b/>
          <w:bCs/>
          <w:color w:val="auto"/>
          <w:u w:val="none"/>
        </w:rPr>
        <w:t>10 x</w:t>
      </w: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>. Use this slower setting for first-time viewing. Once you have watched it several times, you can use faster settings for comparing different earthquakes.</w:t>
      </w:r>
    </w:p>
    <w:p w14:paraId="4FABD6C3" w14:textId="77777777" w:rsidR="00320494" w:rsidRPr="00783265" w:rsidRDefault="00320494" w:rsidP="00320494">
      <w:pPr>
        <w:pStyle w:val="ListParagraph"/>
        <w:rPr>
          <w:rStyle w:val="Hyperlink"/>
          <w:rFonts w:asciiTheme="majorHAnsi" w:eastAsia="Calibri" w:hAnsiTheme="majorHAnsi" w:cstheme="majorHAnsi"/>
          <w:color w:val="auto"/>
          <w:u w:val="none"/>
        </w:rPr>
      </w:pPr>
    </w:p>
    <w:p w14:paraId="0808AB9A" w14:textId="0FB311DB" w:rsidR="00320494" w:rsidRPr="00783265" w:rsidRDefault="006B723C" w:rsidP="001F144D">
      <w:pPr>
        <w:pStyle w:val="ListParagraph"/>
        <w:numPr>
          <w:ilvl w:val="0"/>
          <w:numId w:val="15"/>
        </w:numPr>
        <w:rPr>
          <w:rStyle w:val="Hyperlink"/>
          <w:rFonts w:asciiTheme="majorHAnsi" w:eastAsia="Calibri" w:hAnsiTheme="majorHAnsi" w:cstheme="majorHAnsi"/>
          <w:color w:val="auto"/>
          <w:u w:val="none"/>
        </w:rPr>
      </w:pP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 xml:space="preserve">Click the </w:t>
      </w:r>
      <w:r w:rsidRPr="00783265">
        <w:rPr>
          <w:rStyle w:val="Hyperlink"/>
          <w:rFonts w:asciiTheme="majorHAnsi" w:eastAsia="Calibri" w:hAnsiTheme="majorHAnsi" w:cstheme="majorHAnsi"/>
          <w:b/>
          <w:bCs/>
          <w:color w:val="auto"/>
          <w:u w:val="none"/>
        </w:rPr>
        <w:t>Play Button</w:t>
      </w: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 xml:space="preserve"> to start the simulation and watch as the waves spread across the surface of Earth and through its interior.</w:t>
      </w:r>
    </w:p>
    <w:p w14:paraId="756BF30E" w14:textId="77777777" w:rsidR="006B723C" w:rsidRPr="00783265" w:rsidRDefault="006B723C" w:rsidP="006B723C">
      <w:pPr>
        <w:pStyle w:val="ListParagraph"/>
        <w:rPr>
          <w:rStyle w:val="Hyperlink"/>
          <w:rFonts w:asciiTheme="majorHAnsi" w:eastAsia="Calibri" w:hAnsiTheme="majorHAnsi" w:cstheme="majorHAnsi"/>
          <w:color w:val="auto"/>
          <w:u w:val="none"/>
        </w:rPr>
      </w:pPr>
    </w:p>
    <w:p w14:paraId="63C0C5AA" w14:textId="4AFEEAF2" w:rsidR="006B723C" w:rsidRPr="00783265" w:rsidRDefault="006B723C" w:rsidP="001F144D">
      <w:pPr>
        <w:pStyle w:val="ListParagraph"/>
        <w:numPr>
          <w:ilvl w:val="0"/>
          <w:numId w:val="15"/>
        </w:numPr>
        <w:rPr>
          <w:rStyle w:val="Hyperlink"/>
          <w:rFonts w:asciiTheme="majorHAnsi" w:eastAsia="Calibri" w:hAnsiTheme="majorHAnsi" w:cstheme="majorHAnsi"/>
          <w:color w:val="auto"/>
          <w:u w:val="none"/>
        </w:rPr>
      </w:pPr>
      <w:r w:rsidRPr="00783265">
        <w:rPr>
          <w:rStyle w:val="Hyperlink"/>
          <w:rFonts w:asciiTheme="majorHAnsi" w:eastAsia="Calibri" w:hAnsiTheme="majorHAnsi" w:cstheme="majorHAnsi"/>
          <w:color w:val="auto"/>
          <w:u w:val="none"/>
        </w:rPr>
        <w:t>You can view different parts of Earth and its interior by clicking and dragging the globe with your mouse.</w:t>
      </w:r>
    </w:p>
    <w:p w14:paraId="6DD59F36" w14:textId="77777777" w:rsidR="005C5488" w:rsidRPr="00783265" w:rsidRDefault="005C5488" w:rsidP="001F144D">
      <w:pPr>
        <w:rPr>
          <w:rStyle w:val="Hyperlink"/>
          <w:rFonts w:asciiTheme="majorHAnsi" w:eastAsia="Calibri" w:hAnsiTheme="majorHAnsi" w:cstheme="majorHAnsi"/>
          <w:color w:val="auto"/>
          <w:u w:val="none"/>
        </w:rPr>
      </w:pPr>
    </w:p>
    <w:p w14:paraId="0D4A9726" w14:textId="7CF4B45E" w:rsidR="00D81E38" w:rsidRPr="00783265" w:rsidRDefault="006B723C" w:rsidP="003D1D0A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>While watching the seismic waves move through Earth, answer the following questions:</w:t>
      </w:r>
    </w:p>
    <w:p w14:paraId="2E91ED91" w14:textId="5C0F40DE" w:rsidR="00272283" w:rsidRPr="00783265" w:rsidRDefault="00D81E38" w:rsidP="00783265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Using the key on the simulation, what do the colors of lines </w:t>
      </w:r>
      <w:r w:rsidR="00272283" w:rsidRPr="00783265">
        <w:rPr>
          <w:rFonts w:asciiTheme="majorHAnsi" w:hAnsiTheme="majorHAnsi" w:cstheme="majorHAnsi"/>
        </w:rPr>
        <w:t xml:space="preserve">on Earth </w:t>
      </w:r>
      <w:r w:rsidRPr="00783265">
        <w:rPr>
          <w:rFonts w:asciiTheme="majorHAnsi" w:hAnsiTheme="majorHAnsi" w:cstheme="majorHAnsi"/>
        </w:rPr>
        <w:t xml:space="preserve">represent? </w:t>
      </w:r>
    </w:p>
    <w:p w14:paraId="06A303A2" w14:textId="1BBCA1A5" w:rsidR="006B723C" w:rsidRPr="00783265" w:rsidRDefault="00D81E38" w:rsidP="00783265">
      <w:pPr>
        <w:pStyle w:val="ListParagraph"/>
        <w:numPr>
          <w:ilvl w:val="1"/>
          <w:numId w:val="24"/>
        </w:numPr>
        <w:spacing w:line="360" w:lineRule="auto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>Red:</w:t>
      </w:r>
    </w:p>
    <w:p w14:paraId="23D06454" w14:textId="3211781E" w:rsidR="006B723C" w:rsidRPr="00783265" w:rsidRDefault="00D81E38" w:rsidP="00783265">
      <w:pPr>
        <w:pStyle w:val="ListParagraph"/>
        <w:numPr>
          <w:ilvl w:val="1"/>
          <w:numId w:val="24"/>
        </w:numPr>
        <w:spacing w:line="360" w:lineRule="auto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Light Blue: </w:t>
      </w:r>
    </w:p>
    <w:p w14:paraId="075A9303" w14:textId="621DB0B3" w:rsidR="00D81E38" w:rsidRPr="00783265" w:rsidRDefault="00254C09" w:rsidP="00783265">
      <w:pPr>
        <w:pStyle w:val="ListParagraph"/>
        <w:numPr>
          <w:ilvl w:val="1"/>
          <w:numId w:val="24"/>
        </w:numPr>
        <w:spacing w:line="360" w:lineRule="auto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10147F8F" wp14:editId="0189D437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524510" cy="49530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78" cy="50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E38" w:rsidRPr="00783265">
        <w:rPr>
          <w:rFonts w:asciiTheme="majorHAnsi" w:hAnsiTheme="majorHAnsi" w:cstheme="majorHAnsi"/>
        </w:rPr>
        <w:t xml:space="preserve">Yellow: </w:t>
      </w:r>
    </w:p>
    <w:p w14:paraId="0BBA4F15" w14:textId="77777777" w:rsidR="00254C09" w:rsidRPr="00783265" w:rsidRDefault="00254C09" w:rsidP="006B723C">
      <w:pPr>
        <w:rPr>
          <w:rFonts w:asciiTheme="majorHAnsi" w:hAnsiTheme="majorHAnsi" w:cstheme="majorHAnsi"/>
        </w:rPr>
      </w:pPr>
    </w:p>
    <w:p w14:paraId="36E6D2E0" w14:textId="5B1F6AD2" w:rsidR="00D81E38" w:rsidRPr="00783265" w:rsidRDefault="00AC50CF" w:rsidP="006B723C">
      <w:pPr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Rotate the globe so that you can see Earth’s surface </w:t>
      </w:r>
      <w:r>
        <w:rPr>
          <w:rFonts w:asciiTheme="majorHAnsi" w:hAnsiTheme="majorHAnsi" w:cstheme="majorHAnsi"/>
        </w:rPr>
        <w:t xml:space="preserve">and press the </w:t>
      </w:r>
      <w:r w:rsidR="006B723C" w:rsidRPr="00AC50CF">
        <w:rPr>
          <w:rFonts w:asciiTheme="majorHAnsi" w:hAnsiTheme="majorHAnsi" w:cstheme="majorHAnsi"/>
          <w:b/>
          <w:bCs/>
        </w:rPr>
        <w:t>Reset</w:t>
      </w:r>
      <w:r w:rsidR="006B723C" w:rsidRPr="00B21D43">
        <w:rPr>
          <w:rFonts w:asciiTheme="majorHAnsi" w:hAnsiTheme="majorHAnsi" w:cstheme="majorHAnsi"/>
          <w:b/>
        </w:rPr>
        <w:t xml:space="preserve"> </w:t>
      </w:r>
      <w:r w:rsidRPr="00B21D43">
        <w:rPr>
          <w:rFonts w:asciiTheme="majorHAnsi" w:hAnsiTheme="majorHAnsi" w:cstheme="majorHAnsi"/>
          <w:b/>
        </w:rPr>
        <w:t>Button</w:t>
      </w:r>
      <w:r>
        <w:rPr>
          <w:rFonts w:asciiTheme="majorHAnsi" w:hAnsiTheme="majorHAnsi" w:cstheme="majorHAnsi"/>
        </w:rPr>
        <w:t xml:space="preserve"> to reset </w:t>
      </w:r>
      <w:r w:rsidR="006B723C" w:rsidRPr="00783265">
        <w:rPr>
          <w:rFonts w:asciiTheme="majorHAnsi" w:hAnsiTheme="majorHAnsi" w:cstheme="majorHAnsi"/>
        </w:rPr>
        <w:t>the simulation</w:t>
      </w:r>
      <w:r>
        <w:rPr>
          <w:rFonts w:asciiTheme="majorHAnsi" w:hAnsiTheme="majorHAnsi" w:cstheme="majorHAnsi"/>
        </w:rPr>
        <w:t>. Now</w:t>
      </w:r>
      <w:r w:rsidR="006B723C" w:rsidRPr="00783265">
        <w:rPr>
          <w:rFonts w:asciiTheme="majorHAnsi" w:hAnsiTheme="majorHAnsi" w:cstheme="majorHAnsi"/>
        </w:rPr>
        <w:t xml:space="preserve"> let’s look at a few more things in detail</w:t>
      </w:r>
      <w:r>
        <w:rPr>
          <w:rFonts w:asciiTheme="majorHAnsi" w:hAnsiTheme="majorHAnsi" w:cstheme="majorHAnsi"/>
        </w:rPr>
        <w:t>.</w:t>
      </w:r>
    </w:p>
    <w:p w14:paraId="4DBE5DB9" w14:textId="7E571F1C" w:rsidR="00254C09" w:rsidRPr="00783265" w:rsidRDefault="00254C09" w:rsidP="00AC50CF">
      <w:pPr>
        <w:pStyle w:val="ListParagraph"/>
      </w:pPr>
    </w:p>
    <w:p w14:paraId="77E7FCE6" w14:textId="1F21D1F6" w:rsidR="00254C09" w:rsidRPr="00783265" w:rsidRDefault="00D81E38" w:rsidP="00254C0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Watch the first red and blue line closely. </w:t>
      </w:r>
      <w:r w:rsidR="003D1D0A" w:rsidRPr="00783265">
        <w:rPr>
          <w:rFonts w:asciiTheme="majorHAnsi" w:hAnsiTheme="majorHAnsi" w:cstheme="majorHAnsi"/>
        </w:rPr>
        <w:t xml:space="preserve">Over time, what happens to the distance between the first red line and the first blue line as they move across the surface of the globe? </w:t>
      </w:r>
    </w:p>
    <w:p w14:paraId="3E7EE80C" w14:textId="4A8FF9E8" w:rsidR="00254C09" w:rsidRPr="00783265" w:rsidRDefault="00254C09" w:rsidP="00254C09">
      <w:pPr>
        <w:pStyle w:val="ListParagraph"/>
        <w:rPr>
          <w:rFonts w:asciiTheme="majorHAnsi" w:hAnsiTheme="majorHAnsi" w:cstheme="majorHAnsi"/>
        </w:rPr>
      </w:pPr>
    </w:p>
    <w:p w14:paraId="107324CE" w14:textId="77777777" w:rsidR="00254C09" w:rsidRPr="00783265" w:rsidRDefault="00254C09" w:rsidP="00254C09">
      <w:pPr>
        <w:pStyle w:val="ListParagraph"/>
        <w:rPr>
          <w:rFonts w:asciiTheme="majorHAnsi" w:hAnsiTheme="majorHAnsi" w:cstheme="majorHAnsi"/>
        </w:rPr>
      </w:pPr>
    </w:p>
    <w:p w14:paraId="069B2BB8" w14:textId="3AF6CB35" w:rsidR="003D1D0A" w:rsidRPr="00783265" w:rsidRDefault="003A53AC" w:rsidP="00254C0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Using what you know about seismic waves (hint, </w:t>
      </w:r>
      <w:r w:rsidR="00254C09" w:rsidRPr="00783265">
        <w:rPr>
          <w:rFonts w:asciiTheme="majorHAnsi" w:hAnsiTheme="majorHAnsi" w:cstheme="majorHAnsi"/>
        </w:rPr>
        <w:t xml:space="preserve">think </w:t>
      </w:r>
      <w:r w:rsidRPr="00783265">
        <w:rPr>
          <w:rFonts w:asciiTheme="majorHAnsi" w:hAnsiTheme="majorHAnsi" w:cstheme="majorHAnsi"/>
        </w:rPr>
        <w:t xml:space="preserve">back to the </w:t>
      </w:r>
      <w:r w:rsidR="003C4D8C" w:rsidRPr="00783265">
        <w:rPr>
          <w:rFonts w:asciiTheme="majorHAnsi" w:hAnsiTheme="majorHAnsi" w:cstheme="majorHAnsi"/>
        </w:rPr>
        <w:t>animations at the beginning</w:t>
      </w:r>
      <w:r w:rsidRPr="00783265">
        <w:rPr>
          <w:rFonts w:asciiTheme="majorHAnsi" w:hAnsiTheme="majorHAnsi" w:cstheme="majorHAnsi"/>
        </w:rPr>
        <w:t>) w</w:t>
      </w:r>
      <w:r w:rsidR="003D1D0A" w:rsidRPr="00783265">
        <w:rPr>
          <w:rFonts w:asciiTheme="majorHAnsi" w:hAnsiTheme="majorHAnsi" w:cstheme="majorHAnsi"/>
        </w:rPr>
        <w:t xml:space="preserve">hy does this happen? </w:t>
      </w:r>
    </w:p>
    <w:p w14:paraId="28DE9316" w14:textId="0D406755" w:rsidR="00254C09" w:rsidRPr="00783265" w:rsidRDefault="00254C09" w:rsidP="00254C09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395E11C" w14:textId="1964C83A" w:rsidR="00F659C2" w:rsidRPr="00783265" w:rsidRDefault="00254C09" w:rsidP="00254C09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AC0FBA5" wp14:editId="6C6AE1E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24510" cy="495300"/>
            <wp:effectExtent l="0" t="0" r="889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65">
        <w:rPr>
          <w:rFonts w:asciiTheme="majorHAnsi" w:hAnsiTheme="majorHAnsi" w:cstheme="majorHAnsi"/>
          <w:b/>
          <w:bCs/>
        </w:rPr>
        <w:t>Reset</w:t>
      </w:r>
      <w:r w:rsidRPr="00783265">
        <w:rPr>
          <w:rFonts w:asciiTheme="majorHAnsi" w:hAnsiTheme="majorHAnsi" w:cstheme="majorHAnsi"/>
        </w:rPr>
        <w:t xml:space="preserve"> the simulation again.  Make sure the globe is rotated so you can still see the surface.</w:t>
      </w:r>
    </w:p>
    <w:p w14:paraId="30F29C4E" w14:textId="776B38E9" w:rsidR="00A64B40" w:rsidRPr="00783265" w:rsidRDefault="00A64B40" w:rsidP="00B21D43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E8DDD5" w14:textId="2E250FD6" w:rsidR="003D1D0A" w:rsidRPr="00783265" w:rsidRDefault="00A64B40" w:rsidP="0095729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allowOverlap="1" wp14:anchorId="1275660C" wp14:editId="67B2A5E9">
            <wp:simplePos x="0" y="0"/>
            <wp:positionH relativeFrom="column">
              <wp:posOffset>5240655</wp:posOffset>
            </wp:positionH>
            <wp:positionV relativeFrom="paragraph">
              <wp:posOffset>202565</wp:posOffset>
            </wp:positionV>
            <wp:extent cx="588645" cy="54483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5-21 at 1.13.31 P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65">
        <w:rPr>
          <w:rFonts w:asciiTheme="majorHAnsi" w:hAnsiTheme="majorHAnsi" w:cstheme="majorHAnsi"/>
        </w:rPr>
        <w:t xml:space="preserve">Watch the </w:t>
      </w:r>
      <w:r w:rsidR="00254C09" w:rsidRPr="00783265">
        <w:rPr>
          <w:rFonts w:asciiTheme="majorHAnsi" w:hAnsiTheme="majorHAnsi" w:cstheme="majorHAnsi"/>
        </w:rPr>
        <w:t xml:space="preserve">seismogram </w:t>
      </w:r>
      <w:r w:rsidR="003D1D0A" w:rsidRPr="00783265">
        <w:rPr>
          <w:rFonts w:asciiTheme="majorHAnsi" w:hAnsiTheme="majorHAnsi" w:cstheme="majorHAnsi"/>
        </w:rPr>
        <w:t>CHTO (</w:t>
      </w:r>
      <w:r w:rsidRPr="00783265">
        <w:rPr>
          <w:rFonts w:asciiTheme="majorHAnsi" w:hAnsiTheme="majorHAnsi" w:cstheme="majorHAnsi"/>
        </w:rPr>
        <w:t xml:space="preserve">far </w:t>
      </w:r>
      <w:r w:rsidR="003D1D0A" w:rsidRPr="00783265">
        <w:rPr>
          <w:rFonts w:asciiTheme="majorHAnsi" w:hAnsiTheme="majorHAnsi" w:cstheme="majorHAnsi"/>
        </w:rPr>
        <w:t>left</w:t>
      </w:r>
      <w:r w:rsidR="00FE3484">
        <w:rPr>
          <w:rFonts w:asciiTheme="majorHAnsi" w:hAnsiTheme="majorHAnsi" w:cstheme="majorHAnsi"/>
        </w:rPr>
        <w:t>)</w:t>
      </w:r>
      <w:r w:rsidRPr="00783265">
        <w:rPr>
          <w:rFonts w:asciiTheme="majorHAnsi" w:hAnsiTheme="majorHAnsi" w:cstheme="majorHAnsi"/>
        </w:rPr>
        <w:t xml:space="preserve"> carefully</w:t>
      </w:r>
      <w:r w:rsidR="003D1D0A" w:rsidRPr="00783265">
        <w:rPr>
          <w:rFonts w:asciiTheme="majorHAnsi" w:hAnsiTheme="majorHAnsi" w:cstheme="majorHAnsi"/>
        </w:rPr>
        <w:t xml:space="preserve">. </w:t>
      </w:r>
      <w:r w:rsidRPr="00783265">
        <w:rPr>
          <w:rFonts w:asciiTheme="majorHAnsi" w:hAnsiTheme="majorHAnsi" w:cstheme="majorHAnsi"/>
        </w:rPr>
        <w:t>Once the seismogram reaches 15 minutes</w:t>
      </w:r>
      <w:r w:rsidR="00783265">
        <w:rPr>
          <w:rFonts w:asciiTheme="majorHAnsi" w:hAnsiTheme="majorHAnsi" w:cstheme="majorHAnsi"/>
        </w:rPr>
        <w:t xml:space="preserve"> (don’t worry, remember we sped up the waves 10x</w:t>
      </w:r>
      <w:r w:rsidR="00FE3484">
        <w:rPr>
          <w:rFonts w:asciiTheme="majorHAnsi" w:hAnsiTheme="majorHAnsi" w:cstheme="majorHAnsi"/>
        </w:rPr>
        <w:t xml:space="preserve">, </w:t>
      </w:r>
      <w:r w:rsidR="005C0A0A">
        <w:rPr>
          <w:rFonts w:asciiTheme="majorHAnsi" w:hAnsiTheme="majorHAnsi" w:cstheme="majorHAnsi"/>
        </w:rPr>
        <w:t>this</w:t>
      </w:r>
      <w:r w:rsidR="00FE3484">
        <w:rPr>
          <w:rFonts w:asciiTheme="majorHAnsi" w:hAnsiTheme="majorHAnsi" w:cstheme="majorHAnsi"/>
        </w:rPr>
        <w:t xml:space="preserve"> will only take 1 minute 30 seconds</w:t>
      </w:r>
      <w:r w:rsidR="00783265">
        <w:rPr>
          <w:rFonts w:asciiTheme="majorHAnsi" w:hAnsiTheme="majorHAnsi" w:cstheme="majorHAnsi"/>
        </w:rPr>
        <w:t>)</w:t>
      </w:r>
      <w:r w:rsidRPr="00783265">
        <w:rPr>
          <w:rFonts w:asciiTheme="majorHAnsi" w:hAnsiTheme="majorHAnsi" w:cstheme="majorHAnsi"/>
        </w:rPr>
        <w:t xml:space="preserve">, click the </w:t>
      </w:r>
      <w:r w:rsidRPr="00783265">
        <w:rPr>
          <w:rFonts w:asciiTheme="majorHAnsi" w:hAnsiTheme="majorHAnsi" w:cstheme="majorHAnsi"/>
          <w:b/>
          <w:bCs/>
        </w:rPr>
        <w:t>pause</w:t>
      </w:r>
      <w:r w:rsidRPr="00783265">
        <w:rPr>
          <w:rFonts w:asciiTheme="majorHAnsi" w:hAnsiTheme="majorHAnsi" w:cstheme="majorHAnsi"/>
        </w:rPr>
        <w:t xml:space="preserve"> button and s</w:t>
      </w:r>
      <w:r w:rsidR="003D1D0A" w:rsidRPr="00783265">
        <w:rPr>
          <w:rFonts w:asciiTheme="majorHAnsi" w:hAnsiTheme="majorHAnsi" w:cstheme="majorHAnsi"/>
        </w:rPr>
        <w:t xml:space="preserve">ketch </w:t>
      </w:r>
      <w:r w:rsidR="00FE3484">
        <w:rPr>
          <w:rFonts w:asciiTheme="majorHAnsi" w:hAnsiTheme="majorHAnsi" w:cstheme="majorHAnsi"/>
        </w:rPr>
        <w:t xml:space="preserve">the </w:t>
      </w:r>
      <w:r w:rsidR="005C0A0A">
        <w:rPr>
          <w:rFonts w:asciiTheme="majorHAnsi" w:hAnsiTheme="majorHAnsi" w:cstheme="majorHAnsi"/>
        </w:rPr>
        <w:t xml:space="preserve">CHTO </w:t>
      </w:r>
      <w:r w:rsidR="00FE3484">
        <w:rPr>
          <w:rFonts w:asciiTheme="majorHAnsi" w:hAnsiTheme="majorHAnsi" w:cstheme="majorHAnsi"/>
        </w:rPr>
        <w:t>seismogram</w:t>
      </w:r>
      <w:r w:rsidR="003D1D0A" w:rsidRPr="00783265">
        <w:rPr>
          <w:rFonts w:asciiTheme="majorHAnsi" w:hAnsiTheme="majorHAnsi" w:cstheme="majorHAnsi"/>
        </w:rPr>
        <w:t xml:space="preserve"> in the space below. </w:t>
      </w:r>
    </w:p>
    <w:p w14:paraId="44A31C0F" w14:textId="5DB43784" w:rsidR="003D1D0A" w:rsidRPr="00783265" w:rsidRDefault="003D1D0A" w:rsidP="003D1D0A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0494217" w14:textId="3F971BD7" w:rsidR="003D1D0A" w:rsidRPr="00783265" w:rsidRDefault="003D1D0A" w:rsidP="003D1D0A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AB157B8" w14:textId="77777777" w:rsidR="005C5488" w:rsidRPr="00783265" w:rsidRDefault="005C5488" w:rsidP="003D1D0A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E555311" w14:textId="0397C214" w:rsidR="00D43363" w:rsidRPr="00783265" w:rsidRDefault="00A64B40" w:rsidP="0095729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Notice how </w:t>
      </w:r>
      <w:r w:rsidR="0095729E" w:rsidRPr="00783265">
        <w:rPr>
          <w:rFonts w:asciiTheme="majorHAnsi" w:hAnsiTheme="majorHAnsi" w:cstheme="majorHAnsi"/>
        </w:rPr>
        <w:t xml:space="preserve">the amplitude of the displacement </w:t>
      </w:r>
      <w:r w:rsidRPr="00783265">
        <w:rPr>
          <w:rFonts w:asciiTheme="majorHAnsi" w:hAnsiTheme="majorHAnsi" w:cstheme="majorHAnsi"/>
        </w:rPr>
        <w:t xml:space="preserve">on the seismogram are much larger than others. Compare the seismogram to </w:t>
      </w:r>
      <w:r w:rsidR="00FE3484">
        <w:rPr>
          <w:rFonts w:asciiTheme="majorHAnsi" w:hAnsiTheme="majorHAnsi" w:cstheme="majorHAnsi"/>
        </w:rPr>
        <w:t>lines on the Earth’s surface</w:t>
      </w:r>
      <w:r w:rsidRPr="00783265">
        <w:rPr>
          <w:rFonts w:asciiTheme="majorHAnsi" w:hAnsiTheme="majorHAnsi" w:cstheme="majorHAnsi"/>
        </w:rPr>
        <w:t xml:space="preserve">. </w:t>
      </w:r>
      <w:r w:rsidR="003D1D0A" w:rsidRPr="00783265">
        <w:rPr>
          <w:rFonts w:asciiTheme="majorHAnsi" w:hAnsiTheme="majorHAnsi" w:cstheme="majorHAnsi"/>
        </w:rPr>
        <w:t xml:space="preserve">What </w:t>
      </w:r>
      <w:r w:rsidR="00FE3484">
        <w:rPr>
          <w:rFonts w:asciiTheme="majorHAnsi" w:hAnsiTheme="majorHAnsi" w:cstheme="majorHAnsi"/>
        </w:rPr>
        <w:t xml:space="preserve">type of </w:t>
      </w:r>
      <w:r w:rsidR="003D1D0A" w:rsidRPr="00783265">
        <w:rPr>
          <w:rFonts w:asciiTheme="majorHAnsi" w:hAnsiTheme="majorHAnsi" w:cstheme="majorHAnsi"/>
        </w:rPr>
        <w:t xml:space="preserve">waves </w:t>
      </w:r>
      <w:r w:rsidRPr="00783265">
        <w:rPr>
          <w:rFonts w:asciiTheme="majorHAnsi" w:hAnsiTheme="majorHAnsi" w:cstheme="majorHAnsi"/>
        </w:rPr>
        <w:t xml:space="preserve">are </w:t>
      </w:r>
      <w:r w:rsidR="003D1D0A" w:rsidRPr="00783265">
        <w:rPr>
          <w:rFonts w:asciiTheme="majorHAnsi" w:hAnsiTheme="majorHAnsi" w:cstheme="majorHAnsi"/>
        </w:rPr>
        <w:t xml:space="preserve">causing the </w:t>
      </w:r>
      <w:r w:rsidR="0095729E" w:rsidRPr="00783265">
        <w:rPr>
          <w:rFonts w:asciiTheme="majorHAnsi" w:hAnsiTheme="majorHAnsi" w:cstheme="majorHAnsi"/>
        </w:rPr>
        <w:t>largest</w:t>
      </w:r>
      <w:r w:rsidR="003D1D0A" w:rsidRPr="00783265">
        <w:rPr>
          <w:rFonts w:asciiTheme="majorHAnsi" w:hAnsiTheme="majorHAnsi" w:cstheme="majorHAnsi"/>
        </w:rPr>
        <w:t xml:space="preserve"> movement </w:t>
      </w:r>
      <w:r w:rsidRPr="00783265">
        <w:rPr>
          <w:rFonts w:asciiTheme="majorHAnsi" w:hAnsiTheme="majorHAnsi" w:cstheme="majorHAnsi"/>
        </w:rPr>
        <w:t xml:space="preserve">of the ground at the station </w:t>
      </w:r>
      <w:r w:rsidR="003D1D0A" w:rsidRPr="00783265">
        <w:rPr>
          <w:rFonts w:asciiTheme="majorHAnsi" w:hAnsiTheme="majorHAnsi" w:cstheme="majorHAnsi"/>
        </w:rPr>
        <w:t>CHTO</w:t>
      </w:r>
      <w:r w:rsidRPr="00783265">
        <w:rPr>
          <w:rFonts w:asciiTheme="majorHAnsi" w:hAnsiTheme="majorHAnsi" w:cstheme="majorHAnsi"/>
        </w:rPr>
        <w:t>?</w:t>
      </w:r>
      <w:r w:rsidR="003D1D0A" w:rsidRPr="00783265">
        <w:rPr>
          <w:rFonts w:asciiTheme="majorHAnsi" w:hAnsiTheme="majorHAnsi" w:cstheme="majorHAnsi"/>
        </w:rPr>
        <w:t xml:space="preserve"> </w:t>
      </w:r>
      <w:r w:rsidRPr="00783265">
        <w:rPr>
          <w:rFonts w:asciiTheme="majorHAnsi" w:hAnsiTheme="majorHAnsi" w:cstheme="majorHAnsi"/>
        </w:rPr>
        <w:t xml:space="preserve"> </w:t>
      </w:r>
      <w:r w:rsidR="003D1D0A" w:rsidRPr="00783265">
        <w:rPr>
          <w:rFonts w:asciiTheme="majorHAnsi" w:hAnsiTheme="majorHAnsi" w:cstheme="majorHAnsi"/>
        </w:rPr>
        <w:t xml:space="preserve"> </w:t>
      </w:r>
    </w:p>
    <w:p w14:paraId="03CC054B" w14:textId="44F3AF37" w:rsidR="00D43363" w:rsidRPr="00783265" w:rsidRDefault="00D43363" w:rsidP="00D43363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</w:rPr>
      </w:pPr>
    </w:p>
    <w:p w14:paraId="2DAAC731" w14:textId="22932A5B" w:rsidR="003D1D0A" w:rsidRDefault="00A64B40" w:rsidP="0095729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Look at the seismograms again. </w:t>
      </w:r>
      <w:r w:rsidR="003D1D0A" w:rsidRPr="00783265">
        <w:rPr>
          <w:rFonts w:asciiTheme="majorHAnsi" w:hAnsiTheme="majorHAnsi" w:cstheme="majorHAnsi"/>
        </w:rPr>
        <w:t xml:space="preserve">About how long did it take for the P waves to </w:t>
      </w:r>
      <w:r w:rsidRPr="00783265">
        <w:rPr>
          <w:rFonts w:asciiTheme="majorHAnsi" w:hAnsiTheme="majorHAnsi" w:cstheme="majorHAnsi"/>
        </w:rPr>
        <w:t xml:space="preserve">reach </w:t>
      </w:r>
      <w:r w:rsidR="003D1D0A" w:rsidRPr="00783265">
        <w:rPr>
          <w:rFonts w:asciiTheme="majorHAnsi" w:hAnsiTheme="majorHAnsi" w:cstheme="majorHAnsi"/>
        </w:rPr>
        <w:t xml:space="preserve">station RAO? </w:t>
      </w:r>
    </w:p>
    <w:p w14:paraId="007FD4DD" w14:textId="77777777" w:rsidR="00CD0218" w:rsidRPr="00CD0218" w:rsidRDefault="00CD0218" w:rsidP="00CD0218">
      <w:pPr>
        <w:pStyle w:val="ListParagraph"/>
        <w:rPr>
          <w:rFonts w:asciiTheme="majorHAnsi" w:hAnsiTheme="majorHAnsi" w:cstheme="majorHAnsi"/>
        </w:rPr>
      </w:pPr>
    </w:p>
    <w:p w14:paraId="02CCA919" w14:textId="77777777" w:rsidR="00CD0218" w:rsidRPr="00783265" w:rsidRDefault="00CD0218" w:rsidP="00CD0218">
      <w:pPr>
        <w:pStyle w:val="ListParagraph"/>
        <w:spacing w:before="100" w:beforeAutospacing="1" w:after="100" w:afterAutospacing="1"/>
        <w:rPr>
          <w:rFonts w:asciiTheme="majorHAnsi" w:hAnsiTheme="majorHAnsi" w:cstheme="majorHAnsi"/>
        </w:rPr>
      </w:pPr>
    </w:p>
    <w:p w14:paraId="4C771E57" w14:textId="10D3C660" w:rsidR="009D5A7A" w:rsidRPr="00783265" w:rsidRDefault="009D5A7A">
      <w:pPr>
        <w:rPr>
          <w:rFonts w:asciiTheme="majorHAnsi" w:eastAsia="Calibri" w:hAnsiTheme="majorHAnsi" w:cstheme="majorHAnsi"/>
        </w:rPr>
      </w:pPr>
    </w:p>
    <w:p w14:paraId="79FC1E72" w14:textId="60C2CF73" w:rsidR="0095729E" w:rsidRPr="00783265" w:rsidRDefault="0095729E" w:rsidP="0095729E">
      <w:pPr>
        <w:pStyle w:val="NormalWeb"/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4BDC1500" wp14:editId="551E91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24510" cy="495300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265">
        <w:rPr>
          <w:rFonts w:asciiTheme="majorHAnsi" w:hAnsiTheme="majorHAnsi" w:cstheme="majorHAnsi"/>
          <w:b/>
          <w:bCs/>
        </w:rPr>
        <w:t>Reset</w:t>
      </w:r>
      <w:r w:rsidRPr="00783265">
        <w:rPr>
          <w:rFonts w:asciiTheme="majorHAnsi" w:hAnsiTheme="majorHAnsi" w:cstheme="majorHAnsi"/>
        </w:rPr>
        <w:t xml:space="preserve"> the simulation again.  Make sure the globe is rotated so you are looking at a cross-section of the interior.</w:t>
      </w:r>
    </w:p>
    <w:p w14:paraId="6569CC0B" w14:textId="403097B9" w:rsidR="003C4D8C" w:rsidRPr="00783265" w:rsidRDefault="00914879" w:rsidP="0095729E">
      <w:pPr>
        <w:pStyle w:val="NormalWeb"/>
        <w:numPr>
          <w:ilvl w:val="0"/>
          <w:numId w:val="26"/>
        </w:numPr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Which waves </w:t>
      </w:r>
      <w:r w:rsidR="00DB28D8">
        <w:rPr>
          <w:rFonts w:asciiTheme="majorHAnsi" w:hAnsiTheme="majorHAnsi" w:cstheme="majorHAnsi"/>
        </w:rPr>
        <w:t xml:space="preserve">leave </w:t>
      </w:r>
      <w:r w:rsidRPr="00783265">
        <w:rPr>
          <w:rFonts w:asciiTheme="majorHAnsi" w:hAnsiTheme="majorHAnsi" w:cstheme="majorHAnsi"/>
        </w:rPr>
        <w:t>the earthquake</w:t>
      </w:r>
      <w:r w:rsidR="00DB28D8">
        <w:rPr>
          <w:rFonts w:asciiTheme="majorHAnsi" w:hAnsiTheme="majorHAnsi" w:cstheme="majorHAnsi"/>
        </w:rPr>
        <w:t xml:space="preserve"> first</w:t>
      </w:r>
      <w:r w:rsidRPr="00783265">
        <w:rPr>
          <w:rFonts w:asciiTheme="majorHAnsi" w:hAnsiTheme="majorHAnsi" w:cstheme="majorHAnsi"/>
        </w:rPr>
        <w:t>?</w:t>
      </w:r>
      <w:r w:rsidR="003C4D8C" w:rsidRPr="00783265">
        <w:rPr>
          <w:rFonts w:asciiTheme="majorHAnsi" w:hAnsiTheme="majorHAnsi" w:cstheme="majorHAnsi"/>
        </w:rPr>
        <w:t xml:space="preserve"> Which are second?</w:t>
      </w:r>
    </w:p>
    <w:p w14:paraId="75104234" w14:textId="119E26BC" w:rsidR="00E84C03" w:rsidRPr="00783265" w:rsidRDefault="00E84C03" w:rsidP="0095729E">
      <w:pPr>
        <w:pStyle w:val="NormalWeb"/>
        <w:rPr>
          <w:rFonts w:asciiTheme="majorHAnsi" w:hAnsiTheme="majorHAnsi" w:cstheme="majorHAnsi"/>
        </w:rPr>
      </w:pPr>
    </w:p>
    <w:p w14:paraId="120D4B6B" w14:textId="2F28DE44" w:rsidR="00914879" w:rsidRPr="00783265" w:rsidRDefault="00914879" w:rsidP="009A4EB4">
      <w:pPr>
        <w:pStyle w:val="NormalWeb"/>
        <w:numPr>
          <w:ilvl w:val="0"/>
          <w:numId w:val="26"/>
        </w:numPr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 xml:space="preserve">What happens to the P waves when they </w:t>
      </w:r>
      <w:r w:rsidR="003C4D8C" w:rsidRPr="00783265">
        <w:rPr>
          <w:rFonts w:asciiTheme="majorHAnsi" w:hAnsiTheme="majorHAnsi" w:cstheme="majorHAnsi"/>
        </w:rPr>
        <w:t xml:space="preserve">reach </w:t>
      </w:r>
      <w:r w:rsidRPr="00783265">
        <w:rPr>
          <w:rFonts w:asciiTheme="majorHAnsi" w:hAnsiTheme="majorHAnsi" w:cstheme="majorHAnsi"/>
        </w:rPr>
        <w:t xml:space="preserve">the outer core? </w:t>
      </w:r>
    </w:p>
    <w:p w14:paraId="26A1E6CA" w14:textId="527C80F6" w:rsidR="00E84C03" w:rsidRPr="00783265" w:rsidRDefault="00E84C03" w:rsidP="00E84C03">
      <w:pPr>
        <w:pStyle w:val="NormalWeb"/>
        <w:rPr>
          <w:rFonts w:asciiTheme="majorHAnsi" w:hAnsiTheme="majorHAnsi" w:cstheme="majorHAnsi"/>
        </w:rPr>
      </w:pPr>
    </w:p>
    <w:p w14:paraId="2312F6B4" w14:textId="3F6FCF05" w:rsidR="00914879" w:rsidRPr="00783265" w:rsidRDefault="00914879" w:rsidP="009A4EB4">
      <w:pPr>
        <w:pStyle w:val="NormalWeb"/>
        <w:numPr>
          <w:ilvl w:val="0"/>
          <w:numId w:val="26"/>
        </w:numPr>
        <w:rPr>
          <w:rFonts w:asciiTheme="majorHAnsi" w:hAnsiTheme="majorHAnsi" w:cstheme="majorHAnsi"/>
        </w:rPr>
      </w:pPr>
      <w:r w:rsidRPr="00783265">
        <w:rPr>
          <w:rFonts w:asciiTheme="majorHAnsi" w:hAnsiTheme="majorHAnsi" w:cstheme="majorHAnsi"/>
        </w:rPr>
        <w:t>What happens to th</w:t>
      </w:r>
      <w:r w:rsidR="009A4EB4" w:rsidRPr="00783265">
        <w:rPr>
          <w:rFonts w:asciiTheme="majorHAnsi" w:hAnsiTheme="majorHAnsi" w:cstheme="majorHAnsi"/>
        </w:rPr>
        <w:t>e S</w:t>
      </w:r>
      <w:r w:rsidRPr="00783265">
        <w:rPr>
          <w:rFonts w:asciiTheme="majorHAnsi" w:hAnsiTheme="majorHAnsi" w:cstheme="majorHAnsi"/>
        </w:rPr>
        <w:t xml:space="preserve"> waves when they </w:t>
      </w:r>
      <w:r w:rsidR="009A4EB4" w:rsidRPr="00783265">
        <w:rPr>
          <w:rFonts w:asciiTheme="majorHAnsi" w:hAnsiTheme="majorHAnsi" w:cstheme="majorHAnsi"/>
        </w:rPr>
        <w:t>reach</w:t>
      </w:r>
      <w:r w:rsidRPr="00783265">
        <w:rPr>
          <w:rFonts w:asciiTheme="majorHAnsi" w:hAnsiTheme="majorHAnsi" w:cstheme="majorHAnsi"/>
        </w:rPr>
        <w:t xml:space="preserve"> the outer core? </w:t>
      </w:r>
    </w:p>
    <w:p w14:paraId="4B29208A" w14:textId="4A6208F3" w:rsidR="009A4EB4" w:rsidRPr="00783265" w:rsidRDefault="00AC50CF" w:rsidP="009A4EB4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Let’s</w:t>
      </w:r>
      <w:r w:rsidRPr="00783265">
        <w:rPr>
          <w:rFonts w:asciiTheme="majorHAnsi" w:hAnsiTheme="majorHAnsi" w:cstheme="majorHAnsi"/>
        </w:rPr>
        <w:t xml:space="preserve"> </w:t>
      </w:r>
      <w:r w:rsidR="009A4EB4" w:rsidRPr="00783265">
        <w:rPr>
          <w:rFonts w:asciiTheme="majorHAnsi" w:hAnsiTheme="majorHAnsi" w:cstheme="majorHAnsi"/>
        </w:rPr>
        <w:t>Review</w:t>
      </w:r>
    </w:p>
    <w:p w14:paraId="6A887C05" w14:textId="7108FB44" w:rsidR="005804BB" w:rsidRPr="00A41060" w:rsidRDefault="006B781F" w:rsidP="005804BB">
      <w:pPr>
        <w:pStyle w:val="NormalWeb"/>
        <w:numPr>
          <w:ilvl w:val="0"/>
          <w:numId w:val="29"/>
        </w:numPr>
        <w:rPr>
          <w:rFonts w:asciiTheme="majorHAnsi" w:eastAsia="Calibri" w:hAnsiTheme="majorHAnsi" w:cstheme="majorHAnsi"/>
        </w:rPr>
      </w:pPr>
      <w:r w:rsidRPr="00A41060">
        <w:rPr>
          <w:rFonts w:asciiTheme="majorHAnsi" w:eastAsia="Calibri" w:hAnsiTheme="majorHAnsi" w:cstheme="majorHAnsi"/>
        </w:rPr>
        <w:t xml:space="preserve">Watch a review of how </w:t>
      </w:r>
      <w:r w:rsidR="00D45D82" w:rsidRPr="00A41060">
        <w:rPr>
          <w:rFonts w:asciiTheme="majorHAnsi" w:eastAsia="Calibri" w:hAnsiTheme="majorHAnsi" w:cstheme="majorHAnsi"/>
        </w:rPr>
        <w:t xml:space="preserve">seismic </w:t>
      </w:r>
      <w:r w:rsidRPr="00A41060">
        <w:rPr>
          <w:rFonts w:asciiTheme="majorHAnsi" w:eastAsia="Calibri" w:hAnsiTheme="majorHAnsi" w:cstheme="majorHAnsi"/>
        </w:rPr>
        <w:t>waves travel through the Earth</w:t>
      </w:r>
      <w:r w:rsidR="0022641C" w:rsidRPr="00A41060">
        <w:rPr>
          <w:rFonts w:asciiTheme="majorHAnsi" w:eastAsia="Calibri" w:hAnsiTheme="majorHAnsi" w:cstheme="majorHAnsi"/>
        </w:rPr>
        <w:t xml:space="preserve">. </w:t>
      </w:r>
      <w:hyperlink r:id="rId15" w:history="1">
        <w:r w:rsidR="005804BB" w:rsidRPr="00A41060">
          <w:rPr>
            <w:rStyle w:val="Hyperlink"/>
            <w:rFonts w:asciiTheme="majorHAnsi" w:hAnsiTheme="majorHAnsi" w:cstheme="majorHAnsi"/>
          </w:rPr>
          <w:t>https://www.youtube.com/watch?v=rspUJRjoCQs&amp;t=311s</w:t>
        </w:r>
      </w:hyperlink>
      <w:r w:rsidR="005804BB" w:rsidRPr="00A41060">
        <w:rPr>
          <w:rFonts w:asciiTheme="majorHAnsi" w:hAnsiTheme="majorHAnsi" w:cstheme="majorHAnsi"/>
        </w:rPr>
        <w:t xml:space="preserve">  </w:t>
      </w:r>
      <w:r w:rsidR="0022641C" w:rsidRPr="00A41060">
        <w:rPr>
          <w:rFonts w:asciiTheme="majorHAnsi" w:hAnsiTheme="majorHAnsi" w:cstheme="majorHAnsi"/>
        </w:rPr>
        <w:t>Are there more waves traveling through the Earth than you thought there were?</w:t>
      </w:r>
      <w:r w:rsidR="0022641C" w:rsidRPr="00A41060">
        <w:rPr>
          <w:rFonts w:asciiTheme="majorHAnsi" w:eastAsia="Calibri" w:hAnsiTheme="majorHAnsi" w:cstheme="majorHAnsi"/>
        </w:rPr>
        <w:t xml:space="preserve"> </w:t>
      </w:r>
    </w:p>
    <w:p w14:paraId="4BB85107" w14:textId="75A13A71" w:rsidR="005804BB" w:rsidRPr="00A41060" w:rsidRDefault="005804BB" w:rsidP="005804BB">
      <w:pPr>
        <w:pStyle w:val="NormalWeb"/>
        <w:rPr>
          <w:rFonts w:asciiTheme="majorHAnsi" w:eastAsia="Calibri" w:hAnsiTheme="majorHAnsi" w:cstheme="majorHAnsi"/>
        </w:rPr>
      </w:pPr>
    </w:p>
    <w:p w14:paraId="344908C5" w14:textId="4B548EE1" w:rsidR="009A4EB4" w:rsidRPr="00A41060" w:rsidRDefault="009A4EB4" w:rsidP="009A4EB4">
      <w:pPr>
        <w:pStyle w:val="NormalWeb"/>
        <w:numPr>
          <w:ilvl w:val="0"/>
          <w:numId w:val="29"/>
        </w:numPr>
        <w:rPr>
          <w:rFonts w:asciiTheme="majorHAnsi" w:eastAsia="Calibri" w:hAnsiTheme="majorHAnsi" w:cstheme="majorHAnsi"/>
        </w:rPr>
      </w:pPr>
      <w:r w:rsidRPr="00A41060">
        <w:rPr>
          <w:rFonts w:asciiTheme="majorHAnsi" w:eastAsia="Calibri" w:hAnsiTheme="majorHAnsi" w:cstheme="majorHAnsi"/>
        </w:rPr>
        <w:t xml:space="preserve">Watch the animation: </w:t>
      </w:r>
      <w:hyperlink r:id="rId16" w:history="1">
        <w:r w:rsidRPr="00A41060">
          <w:rPr>
            <w:rStyle w:val="Hyperlink"/>
            <w:rFonts w:asciiTheme="majorHAnsi" w:hAnsiTheme="majorHAnsi" w:cstheme="majorHAnsi"/>
          </w:rPr>
          <w:t>https://www.iris.edu/hq/inclass/animation/seismic_shadow_zone_basic_introduction</w:t>
        </w:r>
      </w:hyperlink>
    </w:p>
    <w:p w14:paraId="276E1164" w14:textId="00340742" w:rsidR="009D5A7A" w:rsidRPr="00A41060" w:rsidRDefault="009A4EB4" w:rsidP="009A4EB4">
      <w:pPr>
        <w:pStyle w:val="ListParagraph"/>
        <w:numPr>
          <w:ilvl w:val="0"/>
          <w:numId w:val="29"/>
        </w:numPr>
        <w:rPr>
          <w:rFonts w:asciiTheme="majorHAnsi" w:eastAsia="Calibri" w:hAnsiTheme="majorHAnsi" w:cstheme="majorHAnsi"/>
        </w:rPr>
      </w:pPr>
      <w:r w:rsidRPr="00A41060">
        <w:rPr>
          <w:rFonts w:asciiTheme="majorHAnsi" w:eastAsia="Calibri" w:hAnsiTheme="majorHAnsi" w:cstheme="majorHAnsi"/>
        </w:rPr>
        <w:t xml:space="preserve">Watch the animation: </w:t>
      </w:r>
      <w:hyperlink r:id="rId17" w:history="1">
        <w:r w:rsidR="00A41060" w:rsidRPr="00A41060">
          <w:rPr>
            <w:rStyle w:val="Hyperlink"/>
            <w:rFonts w:asciiTheme="majorHAnsi" w:hAnsiTheme="majorHAnsi" w:cstheme="majorHAnsi"/>
          </w:rPr>
          <w:t>https://www.iris.edu/hq/inclass/animation/seismic_shadow_zones_vs_light_shadows</w:t>
        </w:r>
      </w:hyperlink>
    </w:p>
    <w:p w14:paraId="796E6283" w14:textId="1AC624A4" w:rsidR="009D5A7A" w:rsidRPr="00A41060" w:rsidRDefault="009D5A7A">
      <w:pPr>
        <w:rPr>
          <w:rFonts w:asciiTheme="majorHAnsi" w:eastAsia="Calibri" w:hAnsiTheme="majorHAnsi" w:cstheme="majorHAnsi"/>
        </w:rPr>
      </w:pPr>
    </w:p>
    <w:p w14:paraId="6AE13B87" w14:textId="2CF9D09A" w:rsidR="009A4EB4" w:rsidRPr="00A41060" w:rsidRDefault="009A4EB4" w:rsidP="009A4EB4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 w:rsidRPr="00A41060">
        <w:rPr>
          <w:rFonts w:asciiTheme="majorHAnsi" w:hAnsiTheme="majorHAnsi" w:cstheme="majorHAnsi"/>
        </w:rPr>
        <w:t xml:space="preserve">Think back to your observations </w:t>
      </w:r>
      <w:r w:rsidR="00AC50CF" w:rsidRPr="00A41060">
        <w:rPr>
          <w:rFonts w:asciiTheme="majorHAnsi" w:hAnsiTheme="majorHAnsi" w:cstheme="majorHAnsi"/>
        </w:rPr>
        <w:t>about</w:t>
      </w:r>
      <w:r w:rsidRPr="00A41060">
        <w:rPr>
          <w:rFonts w:asciiTheme="majorHAnsi" w:hAnsiTheme="majorHAnsi" w:cstheme="majorHAnsi"/>
        </w:rPr>
        <w:t xml:space="preserve"> </w:t>
      </w:r>
      <w:r w:rsidR="00AC50CF" w:rsidRPr="00A41060">
        <w:rPr>
          <w:rFonts w:asciiTheme="majorHAnsi" w:hAnsiTheme="majorHAnsi" w:cstheme="majorHAnsi"/>
        </w:rPr>
        <w:t xml:space="preserve">what </w:t>
      </w:r>
      <w:r w:rsidR="006B781F" w:rsidRPr="00A41060">
        <w:rPr>
          <w:rFonts w:asciiTheme="majorHAnsi" w:hAnsiTheme="majorHAnsi" w:cstheme="majorHAnsi"/>
        </w:rPr>
        <w:t xml:space="preserve">happened to </w:t>
      </w:r>
      <w:r w:rsidRPr="00A41060">
        <w:rPr>
          <w:rFonts w:asciiTheme="majorHAnsi" w:hAnsiTheme="majorHAnsi" w:cstheme="majorHAnsi"/>
        </w:rPr>
        <w:t>the S waves when they reached the outer core. Why</w:t>
      </w:r>
      <w:r w:rsidR="00783265" w:rsidRPr="00A41060">
        <w:rPr>
          <w:rFonts w:asciiTheme="majorHAnsi" w:hAnsiTheme="majorHAnsi" w:cstheme="majorHAnsi"/>
        </w:rPr>
        <w:t xml:space="preserve"> did this occur</w:t>
      </w:r>
      <w:r w:rsidRPr="00A41060">
        <w:rPr>
          <w:rFonts w:asciiTheme="majorHAnsi" w:hAnsiTheme="majorHAnsi" w:cstheme="majorHAnsi"/>
        </w:rPr>
        <w:t>?</w:t>
      </w:r>
    </w:p>
    <w:p w14:paraId="1BE03750" w14:textId="6B076751" w:rsidR="009A4EB4" w:rsidRPr="00A41060" w:rsidRDefault="009A4EB4" w:rsidP="009A4EB4">
      <w:pPr>
        <w:rPr>
          <w:rFonts w:asciiTheme="majorHAnsi" w:hAnsiTheme="majorHAnsi" w:cstheme="majorHAnsi"/>
        </w:rPr>
      </w:pPr>
    </w:p>
    <w:p w14:paraId="16137C59" w14:textId="049627CB" w:rsidR="009A4EB4" w:rsidRPr="00A41060" w:rsidRDefault="009A4EB4" w:rsidP="009A4EB4">
      <w:pPr>
        <w:rPr>
          <w:rFonts w:asciiTheme="majorHAnsi" w:hAnsiTheme="majorHAnsi" w:cstheme="majorHAnsi"/>
        </w:rPr>
      </w:pPr>
    </w:p>
    <w:p w14:paraId="0F8158D6" w14:textId="73FE94C2" w:rsidR="009A4EB4" w:rsidRPr="00A41060" w:rsidRDefault="009A4EB4" w:rsidP="009A4EB4">
      <w:pPr>
        <w:rPr>
          <w:rFonts w:asciiTheme="majorHAnsi" w:hAnsiTheme="majorHAnsi" w:cstheme="majorHAnsi"/>
        </w:rPr>
      </w:pPr>
    </w:p>
    <w:p w14:paraId="089DB976" w14:textId="25E0AC53" w:rsidR="00CD0218" w:rsidRPr="00A41060" w:rsidRDefault="00CD0218" w:rsidP="009A4EB4">
      <w:pPr>
        <w:rPr>
          <w:rFonts w:asciiTheme="majorHAnsi" w:hAnsiTheme="majorHAnsi" w:cstheme="majorHAnsi"/>
        </w:rPr>
      </w:pPr>
    </w:p>
    <w:p w14:paraId="373FB86E" w14:textId="77777777" w:rsidR="00CD0218" w:rsidRPr="00A41060" w:rsidRDefault="00CD0218" w:rsidP="009A4EB4">
      <w:pPr>
        <w:rPr>
          <w:rFonts w:asciiTheme="majorHAnsi" w:hAnsiTheme="majorHAnsi" w:cstheme="majorHAnsi"/>
        </w:rPr>
      </w:pPr>
    </w:p>
    <w:p w14:paraId="734D914E" w14:textId="01CC4E42" w:rsidR="009A4EB4" w:rsidRPr="00A41060" w:rsidRDefault="009A4EB4" w:rsidP="009A4EB4">
      <w:pPr>
        <w:rPr>
          <w:rFonts w:asciiTheme="majorHAnsi" w:hAnsiTheme="majorHAnsi" w:cstheme="majorHAnsi"/>
        </w:rPr>
      </w:pPr>
    </w:p>
    <w:p w14:paraId="15E2E344" w14:textId="3C355E67" w:rsidR="009A4EB4" w:rsidRPr="00A41060" w:rsidRDefault="009A4EB4" w:rsidP="009A4EB4">
      <w:pPr>
        <w:rPr>
          <w:rFonts w:asciiTheme="majorHAnsi" w:hAnsiTheme="majorHAnsi" w:cstheme="majorHAnsi"/>
        </w:rPr>
      </w:pPr>
    </w:p>
    <w:p w14:paraId="0D106998" w14:textId="49AFA670" w:rsidR="009A4EB4" w:rsidRPr="00A41060" w:rsidRDefault="009A4EB4" w:rsidP="009A4EB4">
      <w:pPr>
        <w:rPr>
          <w:rFonts w:asciiTheme="majorHAnsi" w:hAnsiTheme="majorHAnsi" w:cstheme="majorHAnsi"/>
        </w:rPr>
      </w:pPr>
    </w:p>
    <w:p w14:paraId="7290F5B2" w14:textId="77777777" w:rsidR="009A4EB4" w:rsidRPr="00A41060" w:rsidRDefault="009A4EB4" w:rsidP="009A4EB4">
      <w:pPr>
        <w:rPr>
          <w:rFonts w:asciiTheme="majorHAnsi" w:hAnsiTheme="majorHAnsi" w:cstheme="majorHAnsi"/>
        </w:rPr>
      </w:pPr>
    </w:p>
    <w:p w14:paraId="2838B28C" w14:textId="2F8BB22D" w:rsidR="00E84C03" w:rsidRPr="00A41060" w:rsidRDefault="009A4EB4" w:rsidP="009A4EB4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 w:rsidRPr="00A41060">
        <w:rPr>
          <w:rFonts w:asciiTheme="majorHAnsi" w:hAnsiTheme="majorHAnsi" w:cstheme="majorHAnsi"/>
        </w:rPr>
        <w:t>H</w:t>
      </w:r>
      <w:r w:rsidR="00E84C03" w:rsidRPr="00A41060">
        <w:rPr>
          <w:rFonts w:asciiTheme="majorHAnsi" w:hAnsiTheme="majorHAnsi" w:cstheme="majorHAnsi"/>
        </w:rPr>
        <w:t xml:space="preserve">ow </w:t>
      </w:r>
      <w:r w:rsidRPr="00A41060">
        <w:rPr>
          <w:rFonts w:asciiTheme="majorHAnsi" w:hAnsiTheme="majorHAnsi" w:cstheme="majorHAnsi"/>
        </w:rPr>
        <w:t xml:space="preserve">might this observation </w:t>
      </w:r>
      <w:r w:rsidR="00AC50CF" w:rsidRPr="00A41060">
        <w:rPr>
          <w:rFonts w:asciiTheme="majorHAnsi" w:hAnsiTheme="majorHAnsi" w:cstheme="majorHAnsi"/>
        </w:rPr>
        <w:t>provide evidence that Earth has</w:t>
      </w:r>
      <w:r w:rsidR="00E84C03" w:rsidRPr="00A41060">
        <w:rPr>
          <w:rFonts w:asciiTheme="majorHAnsi" w:hAnsiTheme="majorHAnsi" w:cstheme="majorHAnsi"/>
        </w:rPr>
        <w:t xml:space="preserve"> layers </w:t>
      </w:r>
      <w:r w:rsidR="00AC50CF" w:rsidRPr="00A41060">
        <w:rPr>
          <w:rFonts w:asciiTheme="majorHAnsi" w:hAnsiTheme="majorHAnsi" w:cstheme="majorHAnsi"/>
        </w:rPr>
        <w:t xml:space="preserve">in its </w:t>
      </w:r>
      <w:r w:rsidR="00E84C03" w:rsidRPr="00A41060">
        <w:rPr>
          <w:rFonts w:asciiTheme="majorHAnsi" w:hAnsiTheme="majorHAnsi" w:cstheme="majorHAnsi"/>
        </w:rPr>
        <w:t>interior?</w:t>
      </w:r>
    </w:p>
    <w:p w14:paraId="19CB242E" w14:textId="2137A9FA" w:rsidR="00E84C03" w:rsidRDefault="00E84C03"/>
    <w:p w14:paraId="6F80B2EC" w14:textId="1EC079D4" w:rsidR="00E84C03" w:rsidRDefault="00E84C03"/>
    <w:sectPr w:rsidR="00E84C03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DD7F" w14:textId="77777777" w:rsidR="003D5647" w:rsidRDefault="003D5647" w:rsidP="00FB35F0">
      <w:r>
        <w:separator/>
      </w:r>
    </w:p>
  </w:endnote>
  <w:endnote w:type="continuationSeparator" w:id="0">
    <w:p w14:paraId="04316955" w14:textId="77777777" w:rsidR="003D5647" w:rsidRDefault="003D5647" w:rsidP="00FB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98654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367E0F" w14:textId="68E632F1" w:rsidR="00E84C03" w:rsidRDefault="003D5647" w:rsidP="00E84C03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2081938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BD109" w14:textId="77777777" w:rsidR="00FB35F0" w:rsidRDefault="003D5647" w:rsidP="00E84C0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52BF30BE" w14:textId="77777777" w:rsidR="00FB35F0" w:rsidRDefault="00FB35F0" w:rsidP="00FB3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3438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200855" w14:textId="0BD7B608" w:rsidR="00AF75D3" w:rsidRPr="006B781F" w:rsidRDefault="00E84C03" w:rsidP="00AF75D3">
        <w:pPr>
          <w:framePr w:wrap="none" w:vAnchor="text" w:hAnchor="margin" w:xAlign="right" w:y="1"/>
          <w:rPr>
            <w:rFonts w:asciiTheme="majorHAnsi" w:hAnsiTheme="majorHAnsi" w:cstheme="majorHAnsi"/>
            <w:i/>
            <w:iCs/>
            <w:sz w:val="22"/>
            <w:szCs w:val="22"/>
          </w:rPr>
        </w:pPr>
        <w:r>
          <w:rPr>
            <w:rStyle w:val="PageNumber"/>
            <w:noProof/>
          </w:rPr>
          <w:t>3</w:t>
        </w:r>
        <w:r w:rsidR="00AF75D3">
          <w:rPr>
            <w:rStyle w:val="PageNumber"/>
            <w:noProof/>
          </w:rPr>
          <w:t xml:space="preserve">  </w:t>
        </w:r>
        <w:r w:rsidR="00AF75D3" w:rsidRPr="00AF75D3">
          <w:rPr>
            <w:rFonts w:asciiTheme="majorHAnsi" w:hAnsiTheme="majorHAnsi" w:cstheme="majorHAnsi"/>
            <w:i/>
            <w:iCs/>
            <w:sz w:val="16"/>
            <w:szCs w:val="22"/>
          </w:rPr>
          <w:t xml:space="preserve">This exercise is </w:t>
        </w:r>
        <w:r w:rsidR="00AF75D3">
          <w:rPr>
            <w:rFonts w:asciiTheme="majorHAnsi" w:hAnsiTheme="majorHAnsi" w:cstheme="majorHAnsi"/>
            <w:i/>
            <w:iCs/>
            <w:sz w:val="16"/>
            <w:szCs w:val="22"/>
          </w:rPr>
          <w:t xml:space="preserve">modified from an activity </w:t>
        </w:r>
        <w:r w:rsidR="00AF75D3" w:rsidRPr="00AF75D3">
          <w:rPr>
            <w:rFonts w:asciiTheme="majorHAnsi" w:hAnsiTheme="majorHAnsi" w:cstheme="majorHAnsi"/>
            <w:i/>
            <w:iCs/>
            <w:sz w:val="16"/>
            <w:szCs w:val="22"/>
          </w:rPr>
          <w:t xml:space="preserve">developed by Roger Groom for the TOTLE, CEETEP and ANGLE projects: </w:t>
        </w:r>
        <w:hyperlink r:id="rId1" w:tgtFrame="_blank" w:history="1">
          <w:r w:rsidR="00AF75D3" w:rsidRPr="00AF75D3">
            <w:rPr>
              <w:rFonts w:asciiTheme="majorHAnsi" w:hAnsiTheme="majorHAnsi" w:cstheme="majorHAnsi"/>
              <w:i/>
              <w:iCs/>
              <w:color w:val="0000FF"/>
              <w:sz w:val="16"/>
              <w:szCs w:val="22"/>
              <w:u w:val="single"/>
            </w:rPr>
            <w:t>https://serc.carleton.edu/ANGLE/educational_materials/activities/205491.html</w:t>
          </w:r>
        </w:hyperlink>
      </w:p>
      <w:p w14:paraId="10B25D82" w14:textId="17B6E947" w:rsidR="00E84C03" w:rsidRDefault="003D5647" w:rsidP="007920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5B3EFC6D" w14:textId="15FFB563" w:rsidR="00E84C03" w:rsidRDefault="00E84C03" w:rsidP="00E84C03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0A8D4297" w14:textId="09A29BE9" w:rsidR="00FB35F0" w:rsidRDefault="00FB35F0" w:rsidP="00E84C03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8404929" w14:textId="77777777" w:rsidR="00FB35F0" w:rsidRDefault="00FB35F0" w:rsidP="00FB35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201ED" w14:textId="77777777" w:rsidR="003D5647" w:rsidRDefault="003D5647" w:rsidP="00FB35F0">
      <w:r>
        <w:separator/>
      </w:r>
    </w:p>
  </w:footnote>
  <w:footnote w:type="continuationSeparator" w:id="0">
    <w:p w14:paraId="72DB5DF6" w14:textId="77777777" w:rsidR="003D5647" w:rsidRDefault="003D5647" w:rsidP="00FB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111E"/>
    <w:multiLevelType w:val="multilevel"/>
    <w:tmpl w:val="9BB60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61E7E"/>
    <w:multiLevelType w:val="hybridMultilevel"/>
    <w:tmpl w:val="7ECA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1CF9"/>
    <w:multiLevelType w:val="multilevel"/>
    <w:tmpl w:val="64BC0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222643"/>
    <w:multiLevelType w:val="multilevel"/>
    <w:tmpl w:val="1980B0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81E7EA2"/>
    <w:multiLevelType w:val="multilevel"/>
    <w:tmpl w:val="A906DCF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19F924E8"/>
    <w:multiLevelType w:val="multilevel"/>
    <w:tmpl w:val="20DCFC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E9B6A65"/>
    <w:multiLevelType w:val="hybridMultilevel"/>
    <w:tmpl w:val="897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60932"/>
    <w:multiLevelType w:val="multilevel"/>
    <w:tmpl w:val="CB5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046E1"/>
    <w:multiLevelType w:val="multilevel"/>
    <w:tmpl w:val="CC9C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96F9D"/>
    <w:multiLevelType w:val="multilevel"/>
    <w:tmpl w:val="CB5643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1F26B30"/>
    <w:multiLevelType w:val="multilevel"/>
    <w:tmpl w:val="A95EEF0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234548B3"/>
    <w:multiLevelType w:val="hybridMultilevel"/>
    <w:tmpl w:val="61CC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36"/>
    <w:multiLevelType w:val="hybridMultilevel"/>
    <w:tmpl w:val="36908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ED63B9"/>
    <w:multiLevelType w:val="multilevel"/>
    <w:tmpl w:val="1980B0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F4A6D4B"/>
    <w:multiLevelType w:val="multilevel"/>
    <w:tmpl w:val="576E7D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D418FB"/>
    <w:multiLevelType w:val="multilevel"/>
    <w:tmpl w:val="0D086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E9686E"/>
    <w:multiLevelType w:val="hybridMultilevel"/>
    <w:tmpl w:val="7BB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91EA8"/>
    <w:multiLevelType w:val="multilevel"/>
    <w:tmpl w:val="87DC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6C671D"/>
    <w:multiLevelType w:val="multilevel"/>
    <w:tmpl w:val="209AFD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8C63328"/>
    <w:multiLevelType w:val="multilevel"/>
    <w:tmpl w:val="CC9C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5573F"/>
    <w:multiLevelType w:val="multilevel"/>
    <w:tmpl w:val="8B76D2B2"/>
    <w:lvl w:ilvl="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21D0F09"/>
    <w:multiLevelType w:val="multilevel"/>
    <w:tmpl w:val="21D09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7276AF"/>
    <w:multiLevelType w:val="multilevel"/>
    <w:tmpl w:val="D19AB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CA2087"/>
    <w:multiLevelType w:val="multilevel"/>
    <w:tmpl w:val="CB564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90508A"/>
    <w:multiLevelType w:val="multilevel"/>
    <w:tmpl w:val="F10C0E5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4EC3466C"/>
    <w:multiLevelType w:val="hybridMultilevel"/>
    <w:tmpl w:val="A726E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C51179"/>
    <w:multiLevelType w:val="multilevel"/>
    <w:tmpl w:val="F1F85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B70B5C"/>
    <w:multiLevelType w:val="hybridMultilevel"/>
    <w:tmpl w:val="0FDCE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06FA4"/>
    <w:multiLevelType w:val="hybridMultilevel"/>
    <w:tmpl w:val="7F186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180D"/>
    <w:multiLevelType w:val="hybridMultilevel"/>
    <w:tmpl w:val="756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31154F"/>
    <w:multiLevelType w:val="multilevel"/>
    <w:tmpl w:val="CB5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A0ED9"/>
    <w:multiLevelType w:val="multilevel"/>
    <w:tmpl w:val="9A2052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703F634C"/>
    <w:multiLevelType w:val="multilevel"/>
    <w:tmpl w:val="586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52721"/>
    <w:multiLevelType w:val="multilevel"/>
    <w:tmpl w:val="586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26938"/>
    <w:multiLevelType w:val="multilevel"/>
    <w:tmpl w:val="91AC19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0B2874"/>
    <w:multiLevelType w:val="multilevel"/>
    <w:tmpl w:val="26B2F9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C53A3"/>
    <w:multiLevelType w:val="multilevel"/>
    <w:tmpl w:val="A4AE25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DE6463"/>
    <w:multiLevelType w:val="multilevel"/>
    <w:tmpl w:val="CB5643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711073F"/>
    <w:multiLevelType w:val="hybridMultilevel"/>
    <w:tmpl w:val="52E20FF0"/>
    <w:lvl w:ilvl="0" w:tplc="BC663EA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85668E"/>
    <w:multiLevelType w:val="hybridMultilevel"/>
    <w:tmpl w:val="78B8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B9E"/>
    <w:multiLevelType w:val="multilevel"/>
    <w:tmpl w:val="B3C418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 w15:restartNumberingAfterBreak="0">
    <w:nsid w:val="7B81464B"/>
    <w:multiLevelType w:val="hybridMultilevel"/>
    <w:tmpl w:val="076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522F7"/>
    <w:multiLevelType w:val="multilevel"/>
    <w:tmpl w:val="1F44FD4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7"/>
  </w:num>
  <w:num w:numId="5">
    <w:abstractNumId w:val="2"/>
  </w:num>
  <w:num w:numId="6">
    <w:abstractNumId w:val="26"/>
  </w:num>
  <w:num w:numId="7">
    <w:abstractNumId w:val="14"/>
  </w:num>
  <w:num w:numId="8">
    <w:abstractNumId w:val="36"/>
  </w:num>
  <w:num w:numId="9">
    <w:abstractNumId w:val="15"/>
  </w:num>
  <w:num w:numId="10">
    <w:abstractNumId w:val="29"/>
  </w:num>
  <w:num w:numId="11">
    <w:abstractNumId w:val="8"/>
  </w:num>
  <w:num w:numId="12">
    <w:abstractNumId w:val="34"/>
  </w:num>
  <w:num w:numId="13">
    <w:abstractNumId w:val="19"/>
  </w:num>
  <w:num w:numId="14">
    <w:abstractNumId w:val="7"/>
  </w:num>
  <w:num w:numId="15">
    <w:abstractNumId w:val="30"/>
  </w:num>
  <w:num w:numId="16">
    <w:abstractNumId w:val="9"/>
  </w:num>
  <w:num w:numId="17">
    <w:abstractNumId w:val="37"/>
  </w:num>
  <w:num w:numId="18">
    <w:abstractNumId w:val="23"/>
  </w:num>
  <w:num w:numId="19">
    <w:abstractNumId w:val="13"/>
  </w:num>
  <w:num w:numId="20">
    <w:abstractNumId w:val="32"/>
  </w:num>
  <w:num w:numId="21">
    <w:abstractNumId w:val="33"/>
  </w:num>
  <w:num w:numId="22">
    <w:abstractNumId w:val="12"/>
  </w:num>
  <w:num w:numId="23">
    <w:abstractNumId w:val="27"/>
  </w:num>
  <w:num w:numId="24">
    <w:abstractNumId w:val="6"/>
  </w:num>
  <w:num w:numId="25">
    <w:abstractNumId w:val="16"/>
  </w:num>
  <w:num w:numId="26">
    <w:abstractNumId w:val="1"/>
  </w:num>
  <w:num w:numId="27">
    <w:abstractNumId w:val="39"/>
  </w:num>
  <w:num w:numId="28">
    <w:abstractNumId w:val="11"/>
  </w:num>
  <w:num w:numId="29">
    <w:abstractNumId w:val="41"/>
  </w:num>
  <w:num w:numId="30">
    <w:abstractNumId w:val="3"/>
  </w:num>
  <w:num w:numId="31">
    <w:abstractNumId w:val="35"/>
  </w:num>
  <w:num w:numId="32">
    <w:abstractNumId w:val="24"/>
  </w:num>
  <w:num w:numId="33">
    <w:abstractNumId w:val="28"/>
  </w:num>
  <w:num w:numId="34">
    <w:abstractNumId w:val="25"/>
  </w:num>
  <w:num w:numId="35">
    <w:abstractNumId w:val="5"/>
  </w:num>
  <w:num w:numId="36">
    <w:abstractNumId w:val="10"/>
  </w:num>
  <w:num w:numId="37">
    <w:abstractNumId w:val="40"/>
  </w:num>
  <w:num w:numId="38">
    <w:abstractNumId w:val="18"/>
  </w:num>
  <w:num w:numId="39">
    <w:abstractNumId w:val="4"/>
  </w:num>
  <w:num w:numId="40">
    <w:abstractNumId w:val="20"/>
  </w:num>
  <w:num w:numId="41">
    <w:abstractNumId w:val="31"/>
  </w:num>
  <w:num w:numId="42">
    <w:abstractNumId w:val="4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A5"/>
    <w:rsid w:val="00026431"/>
    <w:rsid w:val="000C2004"/>
    <w:rsid w:val="000D7117"/>
    <w:rsid w:val="00155F78"/>
    <w:rsid w:val="00181C5F"/>
    <w:rsid w:val="001A0CD3"/>
    <w:rsid w:val="001F144D"/>
    <w:rsid w:val="0022641C"/>
    <w:rsid w:val="00235A06"/>
    <w:rsid w:val="00254C09"/>
    <w:rsid w:val="00272283"/>
    <w:rsid w:val="003148E2"/>
    <w:rsid w:val="00320494"/>
    <w:rsid w:val="00345E90"/>
    <w:rsid w:val="003A53AC"/>
    <w:rsid w:val="003C4D8C"/>
    <w:rsid w:val="003D1D0A"/>
    <w:rsid w:val="003D5647"/>
    <w:rsid w:val="00441090"/>
    <w:rsid w:val="004D27A9"/>
    <w:rsid w:val="00512541"/>
    <w:rsid w:val="005804BB"/>
    <w:rsid w:val="005C0A0A"/>
    <w:rsid w:val="005C5288"/>
    <w:rsid w:val="005C5488"/>
    <w:rsid w:val="005E4EA5"/>
    <w:rsid w:val="006436A8"/>
    <w:rsid w:val="006B723C"/>
    <w:rsid w:val="006B781F"/>
    <w:rsid w:val="00737721"/>
    <w:rsid w:val="00783265"/>
    <w:rsid w:val="00785DA5"/>
    <w:rsid w:val="007C6705"/>
    <w:rsid w:val="008A33F1"/>
    <w:rsid w:val="00912D02"/>
    <w:rsid w:val="00914879"/>
    <w:rsid w:val="00917CEC"/>
    <w:rsid w:val="00945B80"/>
    <w:rsid w:val="0095729E"/>
    <w:rsid w:val="009A4EB4"/>
    <w:rsid w:val="009B165C"/>
    <w:rsid w:val="009D3912"/>
    <w:rsid w:val="009D5A7A"/>
    <w:rsid w:val="00A41060"/>
    <w:rsid w:val="00A442EB"/>
    <w:rsid w:val="00A64B40"/>
    <w:rsid w:val="00AC50CF"/>
    <w:rsid w:val="00AF75D3"/>
    <w:rsid w:val="00B02932"/>
    <w:rsid w:val="00B16242"/>
    <w:rsid w:val="00B21D43"/>
    <w:rsid w:val="00B511BF"/>
    <w:rsid w:val="00BE0262"/>
    <w:rsid w:val="00C63F9C"/>
    <w:rsid w:val="00C9658A"/>
    <w:rsid w:val="00CD0218"/>
    <w:rsid w:val="00CE2A5A"/>
    <w:rsid w:val="00D43363"/>
    <w:rsid w:val="00D45D82"/>
    <w:rsid w:val="00D81E38"/>
    <w:rsid w:val="00DB28D8"/>
    <w:rsid w:val="00E157D8"/>
    <w:rsid w:val="00E84C03"/>
    <w:rsid w:val="00F659C2"/>
    <w:rsid w:val="00FB35F0"/>
    <w:rsid w:val="00FE3484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F9BF"/>
  <w15:docId w15:val="{3A8F9211-C07E-B146-B6C1-2E52592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7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B16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F0"/>
  </w:style>
  <w:style w:type="character" w:styleId="PageNumber">
    <w:name w:val="page number"/>
    <w:basedOn w:val="DefaultParagraphFont"/>
    <w:uiPriority w:val="99"/>
    <w:semiHidden/>
    <w:unhideWhenUsed/>
    <w:rsid w:val="00FB35F0"/>
  </w:style>
  <w:style w:type="character" w:styleId="UnresolvedMention">
    <w:name w:val="Unresolved Mention"/>
    <w:basedOn w:val="DefaultParagraphFont"/>
    <w:uiPriority w:val="99"/>
    <w:semiHidden/>
    <w:unhideWhenUsed/>
    <w:rsid w:val="000264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0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A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A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84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7CE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C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E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.edu/hq/inclass/animation/p_wave_vs_s_wave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hyperlink" Target="https://www.iris.edu/hq/inclass/animation/seismic_shadow_zones_vs_light_shado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is.edu/hq/inclass/animation/seismic_shadow_zone_basic_introduc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.iris.edu/seismon/swav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spUJRjoCQs&amp;t=311s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ris.edu/hq/inclass/animation/1component_seismogram_building_responds_to_p_s_surface_waves" TargetMode="External"/><Relationship Id="rId14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rc.carleton.edu/ANGLE/educational_materials/activities/205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tkb</dc:creator>
  <cp:lastModifiedBy>tkb</cp:lastModifiedBy>
  <cp:revision>6</cp:revision>
  <cp:lastPrinted>2020-05-21T03:28:00Z</cp:lastPrinted>
  <dcterms:created xsi:type="dcterms:W3CDTF">2020-05-22T14:11:00Z</dcterms:created>
  <dcterms:modified xsi:type="dcterms:W3CDTF">2020-05-22T15:17:00Z</dcterms:modified>
</cp:coreProperties>
</file>